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9896" w14:textId="5C1CE8D8" w:rsidR="00AC0148" w:rsidRPr="00BC5B72" w:rsidRDefault="00AC0148" w:rsidP="00AC0148">
      <w:pPr>
        <w:ind w:firstLine="993"/>
        <w:jc w:val="center"/>
        <w:rPr>
          <w:b/>
        </w:rPr>
      </w:pPr>
      <w:r w:rsidRPr="00BC5B72">
        <w:rPr>
          <w:b/>
        </w:rPr>
        <w:t>NEKILNOJAMOJO TURTO PARDAVIMO VIEŠAME AUKCIONE</w:t>
      </w:r>
    </w:p>
    <w:p w14:paraId="3A02A788" w14:textId="77777777" w:rsidR="00AC0148" w:rsidRPr="00BC5B72" w:rsidRDefault="00AC0148" w:rsidP="00AC0148">
      <w:pPr>
        <w:ind w:firstLine="993"/>
        <w:jc w:val="center"/>
        <w:rPr>
          <w:b/>
        </w:rPr>
      </w:pPr>
      <w:r w:rsidRPr="00BC5B72">
        <w:rPr>
          <w:b/>
        </w:rPr>
        <w:t xml:space="preserve">SĄLYGOS </w:t>
      </w:r>
    </w:p>
    <w:p w14:paraId="12E1DBC2" w14:textId="77777777" w:rsidR="00AC0148" w:rsidRPr="00BC5B72" w:rsidRDefault="00AC0148" w:rsidP="00AC0148">
      <w:pPr>
        <w:ind w:firstLine="993"/>
        <w:jc w:val="center"/>
        <w:rPr>
          <w:b/>
          <w:i/>
        </w:rPr>
      </w:pPr>
      <w:r w:rsidRPr="00BC5B72">
        <w:rPr>
          <w:b/>
          <w:i/>
        </w:rPr>
        <w:t>(kai parduodamas nekilnojamasis turtas su žeme)</w:t>
      </w:r>
    </w:p>
    <w:p w14:paraId="7DB862A9" w14:textId="77777777" w:rsidR="00AC0148" w:rsidRDefault="00AC0148" w:rsidP="00AC0148">
      <w:pPr>
        <w:rPr>
          <w:color w:val="000000"/>
          <w:szCs w:val="24"/>
          <w:lang w:eastAsia="lt-LT"/>
        </w:rPr>
      </w:pPr>
    </w:p>
    <w:tbl>
      <w:tblPr>
        <w:tblW w:w="14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701"/>
        <w:gridCol w:w="1559"/>
        <w:gridCol w:w="1276"/>
        <w:gridCol w:w="1417"/>
        <w:gridCol w:w="1418"/>
        <w:gridCol w:w="2126"/>
        <w:gridCol w:w="2057"/>
      </w:tblGrid>
      <w:tr w:rsidR="00AC0148" w:rsidRPr="00BC5B72" w14:paraId="1CA91685" w14:textId="77777777" w:rsidTr="009F70D0">
        <w:tc>
          <w:tcPr>
            <w:tcW w:w="14815" w:type="dxa"/>
            <w:gridSpan w:val="9"/>
            <w:tcBorders>
              <w:top w:val="single" w:sz="4" w:space="0" w:color="auto"/>
              <w:left w:val="single" w:sz="4" w:space="0" w:color="auto"/>
              <w:bottom w:val="single" w:sz="4" w:space="0" w:color="auto"/>
              <w:right w:val="single" w:sz="4" w:space="0" w:color="auto"/>
            </w:tcBorders>
            <w:hideMark/>
          </w:tcPr>
          <w:p w14:paraId="25ADEEA6" w14:textId="0857D442" w:rsidR="00AC0148" w:rsidRPr="00BC5B72" w:rsidRDefault="00AC0148" w:rsidP="009F70D0">
            <w:pPr>
              <w:jc w:val="both"/>
              <w:rPr>
                <w:b/>
                <w:iCs/>
              </w:rPr>
            </w:pPr>
            <w:r w:rsidRPr="00BC5B72">
              <w:rPr>
                <w:b/>
                <w:iCs/>
              </w:rPr>
              <w:t xml:space="preserve">Nekilnojamasis turtas ir jam priskirtas žemės sklypas: </w:t>
            </w:r>
            <w:r w:rsidRPr="00D40CB3">
              <w:rPr>
                <w:bCs/>
                <w:iCs/>
              </w:rPr>
              <w:t>pastatas-</w:t>
            </w:r>
            <w:r w:rsidR="00B93182">
              <w:rPr>
                <w:bCs/>
                <w:iCs/>
              </w:rPr>
              <w:t>garažas</w:t>
            </w:r>
            <w:r>
              <w:rPr>
                <w:bCs/>
                <w:iCs/>
              </w:rPr>
              <w:t xml:space="preserve"> (unikalus Nr. </w:t>
            </w:r>
            <w:r w:rsidR="00B93182">
              <w:rPr>
                <w:bCs/>
                <w:iCs/>
              </w:rPr>
              <w:t xml:space="preserve">7899-5000-5155, </w:t>
            </w:r>
            <w:r w:rsidRPr="009A1115">
              <w:rPr>
                <w:bCs/>
                <w:iCs/>
              </w:rPr>
              <w:t>užstatytas plotas – 1</w:t>
            </w:r>
            <w:r w:rsidR="00B93182">
              <w:rPr>
                <w:bCs/>
                <w:iCs/>
              </w:rPr>
              <w:t>540</w:t>
            </w:r>
            <w:r w:rsidRPr="009A1115">
              <w:rPr>
                <w:bCs/>
                <w:iCs/>
              </w:rPr>
              <w:t>,00 kv. m</w:t>
            </w:r>
            <w:r>
              <w:rPr>
                <w:bCs/>
                <w:iCs/>
              </w:rPr>
              <w:t>, statybos metai – 196</w:t>
            </w:r>
            <w:r w:rsidR="00B93182">
              <w:rPr>
                <w:bCs/>
                <w:iCs/>
              </w:rPr>
              <w:t>7</w:t>
            </w:r>
            <w:r>
              <w:rPr>
                <w:bCs/>
                <w:iCs/>
              </w:rPr>
              <w:t xml:space="preserve">, pagrindinė naudojimo paskirtis - </w:t>
            </w:r>
            <w:r w:rsidR="00B93182">
              <w:rPr>
                <w:bCs/>
                <w:iCs/>
              </w:rPr>
              <w:t>garažų</w:t>
            </w:r>
            <w:r w:rsidRPr="009A1115">
              <w:rPr>
                <w:bCs/>
                <w:iCs/>
              </w:rPr>
              <w:t xml:space="preserve">, </w:t>
            </w:r>
            <w:r>
              <w:rPr>
                <w:bCs/>
                <w:iCs/>
              </w:rPr>
              <w:t>vieno aukšto)</w:t>
            </w:r>
            <w:r w:rsidR="00B93182">
              <w:rPr>
                <w:bCs/>
                <w:iCs/>
              </w:rPr>
              <w:t xml:space="preserve"> esantis adresu: Žemaitės g. 63A, Telšiai </w:t>
            </w:r>
            <w:r>
              <w:rPr>
                <w:bCs/>
                <w:iCs/>
              </w:rPr>
              <w:t>ir ši</w:t>
            </w:r>
            <w:r w:rsidR="00B93182">
              <w:rPr>
                <w:bCs/>
                <w:iCs/>
              </w:rPr>
              <w:t>am</w:t>
            </w:r>
            <w:r>
              <w:rPr>
                <w:bCs/>
                <w:iCs/>
              </w:rPr>
              <w:t xml:space="preserve"> objekt</w:t>
            </w:r>
            <w:r w:rsidR="00B93182">
              <w:rPr>
                <w:bCs/>
                <w:iCs/>
              </w:rPr>
              <w:t>ui</w:t>
            </w:r>
            <w:r>
              <w:rPr>
                <w:bCs/>
                <w:iCs/>
              </w:rPr>
              <w:t xml:space="preserve"> priskirtas 0,</w:t>
            </w:r>
            <w:r w:rsidR="00B93182">
              <w:rPr>
                <w:bCs/>
                <w:iCs/>
              </w:rPr>
              <w:t>3688</w:t>
            </w:r>
            <w:r>
              <w:rPr>
                <w:bCs/>
                <w:iCs/>
              </w:rPr>
              <w:t xml:space="preserve"> ha žemės sklypas (kadastro Nr. </w:t>
            </w:r>
            <w:r w:rsidR="00B93182">
              <w:rPr>
                <w:bCs/>
                <w:iCs/>
              </w:rPr>
              <w:t>7868/0010:249</w:t>
            </w:r>
            <w:r>
              <w:rPr>
                <w:bCs/>
                <w:iCs/>
              </w:rPr>
              <w:t xml:space="preserve">, kadastro vietovės pavadinimas </w:t>
            </w:r>
            <w:r w:rsidR="00B93182">
              <w:rPr>
                <w:bCs/>
                <w:iCs/>
              </w:rPr>
              <w:t>Telšių m. k</w:t>
            </w:r>
            <w:r>
              <w:rPr>
                <w:bCs/>
                <w:iCs/>
              </w:rPr>
              <w:t>. v., unikalus Nr. 4400-</w:t>
            </w:r>
            <w:r w:rsidR="00B93182">
              <w:rPr>
                <w:bCs/>
                <w:iCs/>
              </w:rPr>
              <w:t>4732</w:t>
            </w:r>
            <w:r>
              <w:rPr>
                <w:bCs/>
                <w:iCs/>
              </w:rPr>
              <w:t>-</w:t>
            </w:r>
            <w:r w:rsidR="00B93182">
              <w:rPr>
                <w:bCs/>
                <w:iCs/>
              </w:rPr>
              <w:t>0982</w:t>
            </w:r>
            <w:r>
              <w:rPr>
                <w:bCs/>
                <w:iCs/>
              </w:rPr>
              <w:t>), esant</w:t>
            </w:r>
            <w:r w:rsidR="00B41544">
              <w:rPr>
                <w:bCs/>
                <w:iCs/>
              </w:rPr>
              <w:t>i</w:t>
            </w:r>
            <w:r>
              <w:rPr>
                <w:bCs/>
                <w:iCs/>
              </w:rPr>
              <w:t xml:space="preserve">s adresu: </w:t>
            </w:r>
            <w:r w:rsidR="00173E75">
              <w:rPr>
                <w:bCs/>
                <w:iCs/>
              </w:rPr>
              <w:t>Žemaitės g. 63</w:t>
            </w:r>
            <w:r w:rsidR="00B41544">
              <w:rPr>
                <w:bCs/>
                <w:iCs/>
              </w:rPr>
              <w:t>,</w:t>
            </w:r>
            <w:r>
              <w:rPr>
                <w:bCs/>
                <w:iCs/>
              </w:rPr>
              <w:t xml:space="preserve"> Telšių r. sav.   </w:t>
            </w:r>
          </w:p>
        </w:tc>
      </w:tr>
      <w:tr w:rsidR="00AC0148" w:rsidRPr="00BC5B72" w14:paraId="62D37D05" w14:textId="77777777" w:rsidTr="009F70D0">
        <w:tc>
          <w:tcPr>
            <w:tcW w:w="1702" w:type="dxa"/>
            <w:tcBorders>
              <w:top w:val="single" w:sz="4" w:space="0" w:color="auto"/>
              <w:left w:val="single" w:sz="4" w:space="0" w:color="auto"/>
              <w:bottom w:val="single" w:sz="4" w:space="0" w:color="auto"/>
              <w:right w:val="single" w:sz="4" w:space="0" w:color="auto"/>
            </w:tcBorders>
            <w:hideMark/>
          </w:tcPr>
          <w:p w14:paraId="1DD1B958" w14:textId="77777777" w:rsidR="00AC0148" w:rsidRPr="00BC5B72" w:rsidRDefault="00AC0148" w:rsidP="009F70D0">
            <w:pPr>
              <w:jc w:val="both"/>
              <w:rPr>
                <w:color w:val="000000" w:themeColor="text1"/>
              </w:rPr>
            </w:pPr>
            <w:r w:rsidRPr="00BC5B72">
              <w:rPr>
                <w:color w:val="000000" w:themeColor="text1"/>
              </w:rPr>
              <w:t>Pradinė bendra nekilnojamojo turto ir jam priskirto žemės sklypo pardavimo kaina eurais</w:t>
            </w:r>
          </w:p>
        </w:tc>
        <w:tc>
          <w:tcPr>
            <w:tcW w:w="1559" w:type="dxa"/>
            <w:tcBorders>
              <w:top w:val="single" w:sz="4" w:space="0" w:color="auto"/>
              <w:left w:val="single" w:sz="4" w:space="0" w:color="auto"/>
              <w:bottom w:val="single" w:sz="4" w:space="0" w:color="auto"/>
              <w:right w:val="single" w:sz="4" w:space="0" w:color="auto"/>
            </w:tcBorders>
            <w:hideMark/>
          </w:tcPr>
          <w:p w14:paraId="11C03452" w14:textId="77777777" w:rsidR="00AC0148" w:rsidRPr="00BC5B72" w:rsidRDefault="00AC0148" w:rsidP="009F70D0">
            <w:pPr>
              <w:jc w:val="both"/>
              <w:rPr>
                <w:color w:val="000000" w:themeColor="text1"/>
              </w:rPr>
            </w:pPr>
            <w:r w:rsidRPr="00BC5B72">
              <w:rPr>
                <w:color w:val="000000" w:themeColor="text1"/>
              </w:rPr>
              <w:t>Iš jos: pradinė nekilnojamojo turto pardavimo kaina eurais</w:t>
            </w:r>
          </w:p>
        </w:tc>
        <w:tc>
          <w:tcPr>
            <w:tcW w:w="1701" w:type="dxa"/>
            <w:tcBorders>
              <w:top w:val="single" w:sz="4" w:space="0" w:color="auto"/>
              <w:left w:val="single" w:sz="4" w:space="0" w:color="auto"/>
              <w:bottom w:val="single" w:sz="4" w:space="0" w:color="auto"/>
              <w:right w:val="single" w:sz="4" w:space="0" w:color="auto"/>
            </w:tcBorders>
            <w:hideMark/>
          </w:tcPr>
          <w:p w14:paraId="15A3EEFB" w14:textId="77777777" w:rsidR="00AC0148" w:rsidRPr="00BC5B72" w:rsidRDefault="00AC0148" w:rsidP="009F70D0">
            <w:pPr>
              <w:jc w:val="both"/>
              <w:rPr>
                <w:color w:val="000000" w:themeColor="text1"/>
              </w:rPr>
            </w:pPr>
            <w:r w:rsidRPr="00BC5B72">
              <w:rPr>
                <w:color w:val="000000" w:themeColor="text1"/>
              </w:rPr>
              <w:t>Iš jos: žemės sklypo (-ų, dalies) pradinė pardavimo kaina eurais</w:t>
            </w:r>
          </w:p>
        </w:tc>
        <w:tc>
          <w:tcPr>
            <w:tcW w:w="1559" w:type="dxa"/>
            <w:tcBorders>
              <w:top w:val="single" w:sz="4" w:space="0" w:color="auto"/>
              <w:left w:val="single" w:sz="4" w:space="0" w:color="auto"/>
              <w:bottom w:val="single" w:sz="4" w:space="0" w:color="auto"/>
              <w:right w:val="single" w:sz="4" w:space="0" w:color="auto"/>
            </w:tcBorders>
            <w:hideMark/>
          </w:tcPr>
          <w:p w14:paraId="4D13C7B5" w14:textId="77777777" w:rsidR="00AC0148" w:rsidRPr="00BC5B72" w:rsidRDefault="00AC0148" w:rsidP="009F70D0">
            <w:pPr>
              <w:jc w:val="both"/>
              <w:rPr>
                <w:color w:val="000000" w:themeColor="text1"/>
              </w:rPr>
            </w:pPr>
            <w:r w:rsidRPr="00BC5B72">
              <w:rPr>
                <w:color w:val="000000" w:themeColor="text1"/>
              </w:rPr>
              <w:t>Iš jos: žemės sklypo formavimo išlaidos eurais</w:t>
            </w:r>
          </w:p>
        </w:tc>
        <w:tc>
          <w:tcPr>
            <w:tcW w:w="1276" w:type="dxa"/>
            <w:tcBorders>
              <w:top w:val="single" w:sz="4" w:space="0" w:color="auto"/>
              <w:left w:val="single" w:sz="4" w:space="0" w:color="auto"/>
              <w:bottom w:val="single" w:sz="4" w:space="0" w:color="auto"/>
              <w:right w:val="single" w:sz="4" w:space="0" w:color="auto"/>
            </w:tcBorders>
            <w:hideMark/>
          </w:tcPr>
          <w:p w14:paraId="0AE15142" w14:textId="77777777" w:rsidR="00AC0148" w:rsidRPr="00BC5B72" w:rsidRDefault="00AC0148" w:rsidP="009F70D0">
            <w:pPr>
              <w:jc w:val="both"/>
              <w:rPr>
                <w:color w:val="000000" w:themeColor="text1"/>
              </w:rPr>
            </w:pPr>
            <w:r w:rsidRPr="00BC5B72">
              <w:rPr>
                <w:color w:val="000000" w:themeColor="text1"/>
              </w:rPr>
              <w:t>Kainos didinimo intervalas eurais</w:t>
            </w:r>
          </w:p>
        </w:tc>
        <w:tc>
          <w:tcPr>
            <w:tcW w:w="1417" w:type="dxa"/>
            <w:tcBorders>
              <w:top w:val="single" w:sz="4" w:space="0" w:color="auto"/>
              <w:left w:val="single" w:sz="4" w:space="0" w:color="auto"/>
              <w:bottom w:val="single" w:sz="4" w:space="0" w:color="auto"/>
              <w:right w:val="single" w:sz="4" w:space="0" w:color="auto"/>
            </w:tcBorders>
            <w:hideMark/>
          </w:tcPr>
          <w:p w14:paraId="00F7170A" w14:textId="77777777" w:rsidR="00AC0148" w:rsidRPr="00BC5B72" w:rsidRDefault="00AC0148" w:rsidP="009F70D0">
            <w:pPr>
              <w:jc w:val="both"/>
              <w:rPr>
                <w:color w:val="000000" w:themeColor="text1"/>
              </w:rPr>
            </w:pPr>
            <w:r w:rsidRPr="00BC5B72">
              <w:rPr>
                <w:color w:val="000000" w:themeColor="text1"/>
              </w:rPr>
              <w:t>Aukciono dalyvio registravimo mokesčio dydis eurais</w:t>
            </w:r>
          </w:p>
        </w:tc>
        <w:tc>
          <w:tcPr>
            <w:tcW w:w="1418" w:type="dxa"/>
            <w:tcBorders>
              <w:top w:val="single" w:sz="4" w:space="0" w:color="auto"/>
              <w:left w:val="single" w:sz="4" w:space="0" w:color="auto"/>
              <w:bottom w:val="single" w:sz="4" w:space="0" w:color="auto"/>
              <w:right w:val="single" w:sz="4" w:space="0" w:color="auto"/>
            </w:tcBorders>
            <w:hideMark/>
          </w:tcPr>
          <w:p w14:paraId="223B87BE" w14:textId="77777777" w:rsidR="00AC0148" w:rsidRPr="00BC5B72" w:rsidRDefault="00AC0148" w:rsidP="009F70D0">
            <w:pPr>
              <w:jc w:val="both"/>
              <w:rPr>
                <w:color w:val="000000" w:themeColor="text1"/>
              </w:rPr>
            </w:pPr>
            <w:r w:rsidRPr="00BC5B72">
              <w:rPr>
                <w:color w:val="000000" w:themeColor="text1"/>
              </w:rPr>
              <w:t>Aukciono dalyvio garantinio mokesčio dydis eurais</w:t>
            </w:r>
          </w:p>
        </w:tc>
        <w:tc>
          <w:tcPr>
            <w:tcW w:w="2126" w:type="dxa"/>
            <w:tcBorders>
              <w:top w:val="single" w:sz="4" w:space="0" w:color="auto"/>
              <w:left w:val="single" w:sz="4" w:space="0" w:color="auto"/>
              <w:bottom w:val="single" w:sz="4" w:space="0" w:color="auto"/>
              <w:right w:val="single" w:sz="4" w:space="0" w:color="auto"/>
            </w:tcBorders>
            <w:hideMark/>
          </w:tcPr>
          <w:p w14:paraId="60D344D6" w14:textId="77777777" w:rsidR="00AC0148" w:rsidRPr="00BC5B72" w:rsidRDefault="00AC0148" w:rsidP="009F70D0">
            <w:pPr>
              <w:jc w:val="both"/>
            </w:pPr>
            <w:r w:rsidRPr="00BC5B72">
              <w:t>Aukciono dalyvių registravimo pradžia/pabaiga (data ir laikas)</w:t>
            </w:r>
          </w:p>
        </w:tc>
        <w:tc>
          <w:tcPr>
            <w:tcW w:w="2057" w:type="dxa"/>
            <w:tcBorders>
              <w:top w:val="single" w:sz="4" w:space="0" w:color="auto"/>
              <w:left w:val="single" w:sz="4" w:space="0" w:color="auto"/>
              <w:bottom w:val="single" w:sz="4" w:space="0" w:color="auto"/>
              <w:right w:val="single" w:sz="4" w:space="0" w:color="auto"/>
            </w:tcBorders>
            <w:hideMark/>
          </w:tcPr>
          <w:p w14:paraId="2404AFA8" w14:textId="77777777" w:rsidR="00AC0148" w:rsidRPr="00BC5B72" w:rsidRDefault="00AC0148" w:rsidP="009F70D0">
            <w:pPr>
              <w:jc w:val="both"/>
            </w:pPr>
            <w:r w:rsidRPr="00BC5B72">
              <w:t>Aukciono data ir laikas</w:t>
            </w:r>
          </w:p>
        </w:tc>
      </w:tr>
      <w:tr w:rsidR="00173E75" w:rsidRPr="00173E75" w14:paraId="3BC3DADC" w14:textId="77777777" w:rsidTr="009F70D0">
        <w:trPr>
          <w:trHeight w:val="603"/>
        </w:trPr>
        <w:tc>
          <w:tcPr>
            <w:tcW w:w="1702" w:type="dxa"/>
            <w:tcBorders>
              <w:top w:val="single" w:sz="4" w:space="0" w:color="auto"/>
              <w:left w:val="single" w:sz="4" w:space="0" w:color="auto"/>
              <w:bottom w:val="single" w:sz="4" w:space="0" w:color="auto"/>
              <w:right w:val="single" w:sz="4" w:space="0" w:color="auto"/>
            </w:tcBorders>
            <w:hideMark/>
          </w:tcPr>
          <w:p w14:paraId="66702379" w14:textId="1BFBC9CC" w:rsidR="00BD4EF6" w:rsidRPr="004D132E" w:rsidRDefault="00F07FF0" w:rsidP="00E02240">
            <w:pPr>
              <w:tabs>
                <w:tab w:val="left" w:pos="0"/>
              </w:tabs>
              <w:jc w:val="center"/>
            </w:pPr>
            <w:r>
              <w:t>210060</w:t>
            </w:r>
            <w:r w:rsidR="004D132E" w:rsidRPr="004D132E">
              <w:t>,00</w:t>
            </w:r>
          </w:p>
        </w:tc>
        <w:tc>
          <w:tcPr>
            <w:tcW w:w="1559" w:type="dxa"/>
            <w:tcBorders>
              <w:top w:val="single" w:sz="4" w:space="0" w:color="auto"/>
              <w:left w:val="single" w:sz="4" w:space="0" w:color="auto"/>
              <w:bottom w:val="single" w:sz="4" w:space="0" w:color="auto"/>
              <w:right w:val="single" w:sz="4" w:space="0" w:color="auto"/>
            </w:tcBorders>
            <w:hideMark/>
          </w:tcPr>
          <w:p w14:paraId="770DC00E" w14:textId="1ABFDC10" w:rsidR="001C7E58" w:rsidRPr="004D132E" w:rsidRDefault="005620F6" w:rsidP="00E02240">
            <w:pPr>
              <w:jc w:val="center"/>
            </w:pPr>
            <w:r>
              <w:t>131400</w:t>
            </w:r>
            <w:r w:rsidR="004D132E" w:rsidRPr="004D132E">
              <w:t>,00</w:t>
            </w:r>
          </w:p>
        </w:tc>
        <w:tc>
          <w:tcPr>
            <w:tcW w:w="1701" w:type="dxa"/>
            <w:tcBorders>
              <w:top w:val="single" w:sz="4" w:space="0" w:color="auto"/>
              <w:left w:val="single" w:sz="4" w:space="0" w:color="auto"/>
              <w:bottom w:val="single" w:sz="4" w:space="0" w:color="auto"/>
              <w:right w:val="single" w:sz="4" w:space="0" w:color="auto"/>
            </w:tcBorders>
            <w:hideMark/>
          </w:tcPr>
          <w:p w14:paraId="658DD6E3" w14:textId="66D6CA27" w:rsidR="001C7E58" w:rsidRPr="004D132E" w:rsidRDefault="005620F6" w:rsidP="00510D38">
            <w:pPr>
              <w:jc w:val="center"/>
            </w:pPr>
            <w:r>
              <w:t>78660</w:t>
            </w:r>
            <w:r w:rsidR="004D132E" w:rsidRPr="004D132E">
              <w:t>,00</w:t>
            </w:r>
          </w:p>
        </w:tc>
        <w:tc>
          <w:tcPr>
            <w:tcW w:w="1559" w:type="dxa"/>
            <w:tcBorders>
              <w:top w:val="single" w:sz="4" w:space="0" w:color="auto"/>
              <w:left w:val="single" w:sz="4" w:space="0" w:color="auto"/>
              <w:bottom w:val="single" w:sz="4" w:space="0" w:color="auto"/>
              <w:right w:val="single" w:sz="4" w:space="0" w:color="auto"/>
            </w:tcBorders>
            <w:hideMark/>
          </w:tcPr>
          <w:p w14:paraId="130B6D59" w14:textId="19CA124E" w:rsidR="00E02240" w:rsidRPr="004D132E" w:rsidRDefault="004D132E" w:rsidP="004D132E">
            <w:pPr>
              <w:jc w:val="center"/>
            </w:pPr>
            <w:r w:rsidRPr="004D132E">
              <w:t xml:space="preserve">0,00 </w:t>
            </w:r>
          </w:p>
        </w:tc>
        <w:tc>
          <w:tcPr>
            <w:tcW w:w="1276" w:type="dxa"/>
            <w:tcBorders>
              <w:top w:val="single" w:sz="4" w:space="0" w:color="auto"/>
              <w:left w:val="single" w:sz="4" w:space="0" w:color="auto"/>
              <w:bottom w:val="single" w:sz="4" w:space="0" w:color="auto"/>
              <w:right w:val="single" w:sz="4" w:space="0" w:color="auto"/>
            </w:tcBorders>
            <w:hideMark/>
          </w:tcPr>
          <w:p w14:paraId="386EAD73" w14:textId="05DFF83E" w:rsidR="00E02240" w:rsidRPr="004D132E" w:rsidRDefault="005620F6" w:rsidP="00E02240">
            <w:pPr>
              <w:jc w:val="center"/>
            </w:pPr>
            <w:r>
              <w:t>2100</w:t>
            </w:r>
            <w:r w:rsidR="004D132E" w:rsidRPr="004D132E">
              <w:t>,00</w:t>
            </w:r>
          </w:p>
        </w:tc>
        <w:tc>
          <w:tcPr>
            <w:tcW w:w="1417" w:type="dxa"/>
            <w:tcBorders>
              <w:top w:val="single" w:sz="4" w:space="0" w:color="auto"/>
              <w:left w:val="single" w:sz="4" w:space="0" w:color="auto"/>
              <w:bottom w:val="single" w:sz="4" w:space="0" w:color="auto"/>
              <w:right w:val="single" w:sz="4" w:space="0" w:color="auto"/>
            </w:tcBorders>
            <w:hideMark/>
          </w:tcPr>
          <w:p w14:paraId="0900DE83" w14:textId="77777777" w:rsidR="00E02240" w:rsidRPr="004D132E" w:rsidRDefault="00E02240" w:rsidP="00E02240">
            <w:pPr>
              <w:jc w:val="center"/>
            </w:pPr>
            <w:r w:rsidRPr="004D132E">
              <w:t xml:space="preserve"> 50,00 </w:t>
            </w:r>
          </w:p>
        </w:tc>
        <w:tc>
          <w:tcPr>
            <w:tcW w:w="1418" w:type="dxa"/>
            <w:tcBorders>
              <w:top w:val="single" w:sz="4" w:space="0" w:color="auto"/>
              <w:left w:val="single" w:sz="4" w:space="0" w:color="auto"/>
              <w:bottom w:val="single" w:sz="4" w:space="0" w:color="auto"/>
              <w:right w:val="single" w:sz="4" w:space="0" w:color="auto"/>
            </w:tcBorders>
            <w:hideMark/>
          </w:tcPr>
          <w:p w14:paraId="0164F0E1" w14:textId="6838E1C4" w:rsidR="00E02240" w:rsidRPr="004D132E" w:rsidRDefault="005620F6" w:rsidP="00E02240">
            <w:pPr>
              <w:jc w:val="center"/>
            </w:pPr>
            <w:r>
              <w:t>21006</w:t>
            </w:r>
            <w:r w:rsidR="004D132E" w:rsidRPr="004D132E">
              <w:t>,00</w:t>
            </w:r>
          </w:p>
        </w:tc>
        <w:tc>
          <w:tcPr>
            <w:tcW w:w="2126" w:type="dxa"/>
            <w:tcBorders>
              <w:top w:val="single" w:sz="4" w:space="0" w:color="auto"/>
              <w:left w:val="single" w:sz="4" w:space="0" w:color="auto"/>
              <w:bottom w:val="single" w:sz="4" w:space="0" w:color="auto"/>
              <w:right w:val="single" w:sz="4" w:space="0" w:color="auto"/>
            </w:tcBorders>
            <w:hideMark/>
          </w:tcPr>
          <w:p w14:paraId="18799E70" w14:textId="73692057" w:rsidR="001C7E58" w:rsidRPr="00173E75" w:rsidRDefault="004D132E" w:rsidP="00471029">
            <w:pPr>
              <w:rPr>
                <w:color w:val="EE0000"/>
              </w:rPr>
            </w:pPr>
            <w:r w:rsidRPr="00C92423">
              <w:t>2026-0</w:t>
            </w:r>
            <w:r w:rsidR="005620F6">
              <w:t>6</w:t>
            </w:r>
            <w:r w:rsidRPr="00C92423">
              <w:t>-29 00:00 / 2026-0</w:t>
            </w:r>
            <w:r w:rsidR="005620F6">
              <w:t>6</w:t>
            </w:r>
            <w:r w:rsidRPr="00C92423">
              <w:t>-30 23:59</w:t>
            </w:r>
          </w:p>
        </w:tc>
        <w:tc>
          <w:tcPr>
            <w:tcW w:w="2057" w:type="dxa"/>
            <w:tcBorders>
              <w:top w:val="single" w:sz="4" w:space="0" w:color="auto"/>
              <w:left w:val="single" w:sz="4" w:space="0" w:color="auto"/>
              <w:bottom w:val="single" w:sz="4" w:space="0" w:color="auto"/>
              <w:right w:val="single" w:sz="4" w:space="0" w:color="auto"/>
            </w:tcBorders>
            <w:hideMark/>
          </w:tcPr>
          <w:p w14:paraId="0CBFF919" w14:textId="2B561F54" w:rsidR="00E02240" w:rsidRPr="00173E75" w:rsidRDefault="004D132E" w:rsidP="00E02240">
            <w:pPr>
              <w:rPr>
                <w:color w:val="EE0000"/>
              </w:rPr>
            </w:pPr>
            <w:r w:rsidRPr="00C92423">
              <w:t>2026-0</w:t>
            </w:r>
            <w:r w:rsidR="005620F6">
              <w:t>7</w:t>
            </w:r>
            <w:r w:rsidRPr="00C92423">
              <w:t>-0</w:t>
            </w:r>
            <w:r w:rsidR="005620F6">
              <w:t>3</w:t>
            </w:r>
            <w:r w:rsidRPr="00C92423">
              <w:t xml:space="preserve"> 09:00/ 2026-0</w:t>
            </w:r>
            <w:r w:rsidR="005620F6">
              <w:t>7</w:t>
            </w:r>
            <w:r w:rsidRPr="00C92423">
              <w:t>-0</w:t>
            </w:r>
            <w:r w:rsidR="005620F6">
              <w:t>7</w:t>
            </w:r>
            <w:r w:rsidRPr="00C92423">
              <w:t xml:space="preserve"> 13:59    </w:t>
            </w:r>
          </w:p>
        </w:tc>
      </w:tr>
      <w:tr w:rsidR="00AC0148" w:rsidRPr="00BC5B72" w14:paraId="7710CEDA" w14:textId="77777777" w:rsidTr="009F70D0">
        <w:tc>
          <w:tcPr>
            <w:tcW w:w="14815" w:type="dxa"/>
            <w:gridSpan w:val="9"/>
            <w:tcBorders>
              <w:top w:val="single" w:sz="4" w:space="0" w:color="auto"/>
              <w:left w:val="single" w:sz="4" w:space="0" w:color="auto"/>
              <w:bottom w:val="single" w:sz="4" w:space="0" w:color="auto"/>
              <w:right w:val="single" w:sz="4" w:space="0" w:color="auto"/>
            </w:tcBorders>
            <w:hideMark/>
          </w:tcPr>
          <w:p w14:paraId="63AFF08A" w14:textId="4328A9E5" w:rsidR="00AC0148" w:rsidRPr="00912051" w:rsidRDefault="00AC0148" w:rsidP="009F70D0">
            <w:pPr>
              <w:tabs>
                <w:tab w:val="left" w:pos="317"/>
                <w:tab w:val="left" w:pos="1418"/>
              </w:tabs>
              <w:ind w:right="-1"/>
              <w:jc w:val="both"/>
              <w:outlineLvl w:val="0"/>
              <w:rPr>
                <w:iCs/>
              </w:rPr>
            </w:pPr>
            <w:r w:rsidRPr="00BC5B72">
              <w:rPr>
                <w:b/>
                <w:i/>
                <w:u w:val="single"/>
              </w:rPr>
              <w:t>Žemės sklypo paskirtis/ naudojimo būdas/naudojimo pobūdis</w:t>
            </w:r>
            <w:r w:rsidRPr="00912051">
              <w:rPr>
                <w:iCs/>
              </w:rPr>
              <w:t xml:space="preserve">. </w:t>
            </w:r>
            <w:r w:rsidR="00320868">
              <w:rPr>
                <w:iCs/>
              </w:rPr>
              <w:t>Kita.</w:t>
            </w:r>
          </w:p>
          <w:p w14:paraId="6FABD2B8" w14:textId="587A6A3B" w:rsidR="00AC0148" w:rsidRPr="00BC5B72" w:rsidRDefault="00AC0148" w:rsidP="009F70D0">
            <w:pPr>
              <w:tabs>
                <w:tab w:val="left" w:pos="317"/>
                <w:tab w:val="left" w:pos="1418"/>
              </w:tabs>
              <w:ind w:right="-1"/>
              <w:jc w:val="both"/>
              <w:outlineLvl w:val="0"/>
            </w:pPr>
            <w:r w:rsidRPr="00BC5B72">
              <w:rPr>
                <w:b/>
                <w:i/>
                <w:u w:val="single"/>
              </w:rPr>
              <w:t xml:space="preserve">Žemės sklypo naudojimo būdas. </w:t>
            </w:r>
            <w:r w:rsidRPr="00BC5B72">
              <w:t xml:space="preserve"> </w:t>
            </w:r>
            <w:r w:rsidR="00320868">
              <w:rPr>
                <w:iCs/>
              </w:rPr>
              <w:t>Komercinės paskirties objektų teritorijos</w:t>
            </w:r>
            <w:r w:rsidR="00320868" w:rsidRPr="00912051">
              <w:rPr>
                <w:iCs/>
              </w:rPr>
              <w:t>.</w:t>
            </w:r>
          </w:p>
          <w:p w14:paraId="2DBFCEF6" w14:textId="77777777" w:rsidR="00AC0148" w:rsidRPr="00BC5B72" w:rsidRDefault="00AC0148" w:rsidP="009F70D0">
            <w:pPr>
              <w:tabs>
                <w:tab w:val="left" w:pos="317"/>
                <w:tab w:val="left" w:pos="1418"/>
              </w:tabs>
              <w:ind w:right="-1"/>
              <w:jc w:val="both"/>
              <w:outlineLvl w:val="0"/>
            </w:pPr>
            <w:r w:rsidRPr="00BC5B72">
              <w:rPr>
                <w:b/>
                <w:i/>
                <w:u w:val="single"/>
              </w:rPr>
              <w:t>Žemės sklypas parduodamas/išnuomojamas.</w:t>
            </w:r>
            <w:r w:rsidRPr="00BC5B72">
              <w:t xml:space="preserve"> Objektui priskirtas žemės sklypas įsigyjamas nuosavybėn. </w:t>
            </w:r>
          </w:p>
          <w:p w14:paraId="0085323B" w14:textId="77777777" w:rsidR="00320868" w:rsidRDefault="00AC0148" w:rsidP="009F70D0">
            <w:pPr>
              <w:jc w:val="both"/>
              <w:rPr>
                <w:b/>
                <w:i/>
              </w:rPr>
            </w:pPr>
            <w:r w:rsidRPr="00BC5B72">
              <w:rPr>
                <w:b/>
                <w:i/>
                <w:u w:val="single"/>
              </w:rPr>
              <w:t>Specialiosios žemės naudojimo sąlygos:</w:t>
            </w:r>
            <w:r w:rsidRPr="009C14AA">
              <w:rPr>
                <w:b/>
                <w:i/>
              </w:rPr>
              <w:t xml:space="preserve">  </w:t>
            </w:r>
          </w:p>
          <w:p w14:paraId="32737F6C" w14:textId="26C57779" w:rsidR="00AC0148" w:rsidRPr="00320868" w:rsidRDefault="00320868" w:rsidP="009F70D0">
            <w:pPr>
              <w:jc w:val="both"/>
              <w:rPr>
                <w:iCs/>
              </w:rPr>
            </w:pPr>
            <w:r w:rsidRPr="00320868">
              <w:rPr>
                <w:iCs/>
              </w:rPr>
              <w:t>Elektroninių ryšių tinklų elektroninių ryšių infrastruktūros apsaugos zonos (III skyrius, vienuoliktasis skirsnis).</w:t>
            </w:r>
          </w:p>
          <w:p w14:paraId="4102E2D9" w14:textId="0AC93CD5" w:rsidR="00320868" w:rsidRPr="00320868" w:rsidRDefault="00320868" w:rsidP="009F70D0">
            <w:pPr>
              <w:jc w:val="both"/>
              <w:rPr>
                <w:iCs/>
              </w:rPr>
            </w:pPr>
            <w:r w:rsidRPr="00320868">
              <w:rPr>
                <w:iCs/>
              </w:rPr>
              <w:t>Elektros tinklų apsaugos zonos (III skyrius, ketvirtasis skirsnis).</w:t>
            </w:r>
          </w:p>
          <w:p w14:paraId="6939CD2C" w14:textId="78A952C7" w:rsidR="00320868" w:rsidRPr="00320868" w:rsidRDefault="00320868" w:rsidP="009F70D0">
            <w:pPr>
              <w:jc w:val="both"/>
              <w:rPr>
                <w:iCs/>
              </w:rPr>
            </w:pPr>
            <w:r w:rsidRPr="00320868">
              <w:rPr>
                <w:iCs/>
              </w:rPr>
              <w:t>Elektros tinklų apsaugos zonos (III skyrius, ketvirtasis skirsnis).</w:t>
            </w:r>
          </w:p>
          <w:p w14:paraId="3D89F199" w14:textId="55BC128F" w:rsidR="00320868" w:rsidRPr="00320868" w:rsidRDefault="00320868" w:rsidP="009F70D0">
            <w:pPr>
              <w:jc w:val="both"/>
              <w:rPr>
                <w:iCs/>
              </w:rPr>
            </w:pPr>
            <w:r w:rsidRPr="00320868">
              <w:rPr>
                <w:iCs/>
              </w:rPr>
              <w:t>Elektros tinklų apsaugos zonos (III skyrius, ketvirtasis skirsnis).</w:t>
            </w:r>
          </w:p>
          <w:p w14:paraId="13EC13BA" w14:textId="5222DB99" w:rsidR="00AC0148" w:rsidRDefault="00AC0148" w:rsidP="009F70D0">
            <w:pPr>
              <w:jc w:val="both"/>
              <w:rPr>
                <w:color w:val="000000"/>
              </w:rPr>
            </w:pPr>
            <w:r w:rsidRPr="00BC5B72">
              <w:rPr>
                <w:b/>
                <w:bCs/>
                <w:color w:val="000000"/>
              </w:rPr>
              <w:t>Žymos:</w:t>
            </w:r>
            <w:r>
              <w:rPr>
                <w:b/>
                <w:bCs/>
                <w:color w:val="000000"/>
              </w:rPr>
              <w:t xml:space="preserve">  </w:t>
            </w:r>
          </w:p>
          <w:p w14:paraId="63DBA89B" w14:textId="687C8788" w:rsidR="0074779F" w:rsidRDefault="0074779F" w:rsidP="009F70D0">
            <w:pPr>
              <w:jc w:val="both"/>
              <w:rPr>
                <w:color w:val="000000"/>
              </w:rPr>
            </w:pPr>
            <w:r w:rsidRPr="0074779F">
              <w:rPr>
                <w:color w:val="000000"/>
              </w:rPr>
              <w:t>Teritorija, kurioje taikomos SŽNS, neįregistruota Nekilnojamojo turto registre: vandens tiekimo ir nuotekų, paviršinių nuotekų tvarkymo infrastruktūros apsaugos zonos (III skyrius, dešimtasis skirsnis)</w:t>
            </w:r>
            <w:r>
              <w:rPr>
                <w:color w:val="000000"/>
              </w:rPr>
              <w:t>.</w:t>
            </w:r>
          </w:p>
          <w:p w14:paraId="1C18C85F" w14:textId="65B48999" w:rsidR="0074779F" w:rsidRDefault="0074779F" w:rsidP="009F70D0">
            <w:pPr>
              <w:jc w:val="both"/>
              <w:rPr>
                <w:color w:val="000000"/>
              </w:rPr>
            </w:pPr>
            <w:r w:rsidRPr="0074779F">
              <w:rPr>
                <w:color w:val="000000"/>
              </w:rPr>
              <w:t>Teritorija, kurioje taikomos SŽNS, neįregistruota Nekilnojamojo turto registre: požeminio vandens vandenviečių apsaugos zonos (VI skyrius, vienuoliktasis skirsnis)</w:t>
            </w:r>
            <w:r>
              <w:rPr>
                <w:color w:val="000000"/>
              </w:rPr>
              <w:t>.</w:t>
            </w:r>
          </w:p>
          <w:p w14:paraId="2220562F" w14:textId="1293C75F" w:rsidR="0074779F" w:rsidRDefault="0074779F" w:rsidP="009F70D0">
            <w:pPr>
              <w:jc w:val="both"/>
              <w:rPr>
                <w:color w:val="000000"/>
              </w:rPr>
            </w:pPr>
            <w:r w:rsidRPr="0074779F">
              <w:rPr>
                <w:color w:val="000000"/>
              </w:rPr>
              <w:t>Teritorija, kurioje taikomos SŽNS, neįregistruota Nekilnojamojo turto registre: elektros tinklų apsaugos zonos (III skyrius, ketvirtasis skirsnis)</w:t>
            </w:r>
            <w:r>
              <w:rPr>
                <w:color w:val="000000"/>
              </w:rPr>
              <w:t>.</w:t>
            </w:r>
          </w:p>
          <w:p w14:paraId="1FF9E475" w14:textId="4464EC09" w:rsidR="0074779F" w:rsidRDefault="0074779F" w:rsidP="009F70D0">
            <w:pPr>
              <w:jc w:val="both"/>
              <w:rPr>
                <w:color w:val="000000"/>
              </w:rPr>
            </w:pPr>
            <w:r w:rsidRPr="0074779F">
              <w:rPr>
                <w:color w:val="000000"/>
              </w:rPr>
              <w:t>Teritorija, kurioje taikomos SŽNS, neįregistruota Nekilnojamojo turto registre: elektroninių ryšių tinklų elektroninių ryšių infrastruktūros apsaugos zonos (III skyrius, vienuoliktasis skirsnis)</w:t>
            </w:r>
            <w:r>
              <w:rPr>
                <w:color w:val="000000"/>
              </w:rPr>
              <w:t>.</w:t>
            </w:r>
          </w:p>
          <w:p w14:paraId="4C7E1169" w14:textId="77777777" w:rsidR="0012453C" w:rsidRPr="0074779F" w:rsidRDefault="0012453C" w:rsidP="009F70D0">
            <w:pPr>
              <w:jc w:val="both"/>
              <w:rPr>
                <w:color w:val="000000"/>
              </w:rPr>
            </w:pPr>
          </w:p>
          <w:p w14:paraId="62BD709A" w14:textId="77777777" w:rsidR="00AC0148" w:rsidRPr="00BC5B72" w:rsidRDefault="00AC0148" w:rsidP="009F70D0">
            <w:pPr>
              <w:tabs>
                <w:tab w:val="left" w:pos="881"/>
              </w:tabs>
              <w:jc w:val="both"/>
              <w:rPr>
                <w:b/>
                <w:i/>
              </w:rPr>
            </w:pPr>
            <w:r w:rsidRPr="00BC5B72">
              <w:rPr>
                <w:b/>
                <w:i/>
                <w:u w:val="single"/>
              </w:rPr>
              <w:lastRenderedPageBreak/>
              <w:t>Kitos aukciono sąlygos:</w:t>
            </w:r>
            <w:r w:rsidRPr="00BC5B72">
              <w:rPr>
                <w:b/>
                <w:u w:val="single"/>
              </w:rPr>
              <w:t xml:space="preserve"> </w:t>
            </w:r>
          </w:p>
          <w:p w14:paraId="1A16E7E7" w14:textId="77777777" w:rsidR="0012453C" w:rsidRPr="00FD2199" w:rsidRDefault="0012453C" w:rsidP="0012453C">
            <w:pPr>
              <w:jc w:val="both"/>
              <w:rPr>
                <w:szCs w:val="24"/>
              </w:rPr>
            </w:pPr>
            <w:r w:rsidRPr="002A58ED">
              <w:rPr>
                <w:szCs w:val="24"/>
              </w:rPr>
              <w:t>Telšių rajono savivaldybė neįsipareigoja iškraustyti patalpose esančių daiktų.</w:t>
            </w:r>
            <w:r>
              <w:rPr>
                <w:szCs w:val="24"/>
              </w:rPr>
              <w:t xml:space="preserve"> </w:t>
            </w:r>
            <w:r w:rsidRPr="00FD2199">
              <w:rPr>
                <w:szCs w:val="24"/>
                <w:shd w:val="clear" w:color="auto" w:fill="FFFFFF"/>
              </w:rPr>
              <w:t>Nekilnojamasis turtas yra parduodamas esamos fizinės ir funkcinės būklės bei pagal esamus nekilnojamojo turto kadastro duomenis. Telšių rajono savivaldybė neįsipareigoja nustatyti aktualios nekilnojamojo turto kadastro duomenų būklės.</w:t>
            </w:r>
          </w:p>
          <w:p w14:paraId="44001E12" w14:textId="4BB0E94D" w:rsidR="00AC0148" w:rsidRPr="006F5331" w:rsidRDefault="00AC0148" w:rsidP="009F70D0">
            <w:pPr>
              <w:tabs>
                <w:tab w:val="left" w:pos="851"/>
              </w:tabs>
              <w:jc w:val="both"/>
            </w:pPr>
            <w:r w:rsidRPr="00BC5B72">
              <w:t>Aukcione parduodamo turto apžiūra</w:t>
            </w:r>
            <w:r w:rsidR="00E02240" w:rsidRPr="006F5331">
              <w:t>: 202</w:t>
            </w:r>
            <w:r w:rsidR="006F5331" w:rsidRPr="006F5331">
              <w:t>6</w:t>
            </w:r>
            <w:r w:rsidR="00E02240" w:rsidRPr="006F5331">
              <w:t xml:space="preserve"> m.</w:t>
            </w:r>
            <w:r w:rsidR="006F5331" w:rsidRPr="006F5331">
              <w:t xml:space="preserve"> </w:t>
            </w:r>
            <w:r w:rsidR="003061B8">
              <w:t>birželio 26</w:t>
            </w:r>
            <w:r w:rsidR="006F5331" w:rsidRPr="006F5331">
              <w:t xml:space="preserve"> </w:t>
            </w:r>
            <w:r w:rsidR="00E02240" w:rsidRPr="006F5331">
              <w:t>d. nuo 10.00 iki 14.00 val.</w:t>
            </w:r>
          </w:p>
          <w:p w14:paraId="63CF7E86" w14:textId="3D4D2BA8" w:rsidR="00E02240" w:rsidRPr="006F5331" w:rsidRDefault="00AC0148" w:rsidP="00E02240">
            <w:pPr>
              <w:tabs>
                <w:tab w:val="left" w:pos="851"/>
              </w:tabs>
              <w:jc w:val="both"/>
            </w:pPr>
            <w:r w:rsidRPr="006F5331">
              <w:t xml:space="preserve">Asmenys, pageidaujantys nurodytu laiku apžiūrėti viešame aukcione parduodamą nekilnojamąjį turtą, privalo iki </w:t>
            </w:r>
            <w:r w:rsidR="00E02240" w:rsidRPr="006F5331">
              <w:t>202</w:t>
            </w:r>
            <w:r w:rsidR="004D132E">
              <w:t>6</w:t>
            </w:r>
            <w:r w:rsidR="00E02240" w:rsidRPr="006F5331">
              <w:t xml:space="preserve"> m.</w:t>
            </w:r>
            <w:r w:rsidR="00BD4EF6" w:rsidRPr="006F5331">
              <w:t xml:space="preserve"> </w:t>
            </w:r>
            <w:r w:rsidR="003061B8">
              <w:t>birželio 25</w:t>
            </w:r>
            <w:r w:rsidR="006F5331" w:rsidRPr="006F5331">
              <w:t xml:space="preserve"> </w:t>
            </w:r>
            <w:r w:rsidR="00E02240" w:rsidRPr="006F5331">
              <w:t xml:space="preserve">d. 12.00 val. el. p. </w:t>
            </w:r>
            <w:hyperlink r:id="rId6" w:history="1">
              <w:r w:rsidR="005620F6" w:rsidRPr="009A0322">
                <w:rPr>
                  <w:rStyle w:val="Hipersaitas"/>
                </w:rPr>
                <w:t>agne.petrulyte@telsiai.lt</w:t>
              </w:r>
            </w:hyperlink>
            <w:r w:rsidR="00E02240" w:rsidRPr="006F5331">
              <w:t xml:space="preserve"> arba tel. 0 444 56</w:t>
            </w:r>
            <w:r w:rsidR="00392E71" w:rsidRPr="006F5331">
              <w:t> </w:t>
            </w:r>
            <w:r w:rsidR="00E02240" w:rsidRPr="006F5331">
              <w:t>173</w:t>
            </w:r>
            <w:r w:rsidR="00392E71" w:rsidRPr="006F5331">
              <w:t>, 0</w:t>
            </w:r>
            <w:r w:rsidR="003061B8">
              <w:t> </w:t>
            </w:r>
            <w:r w:rsidR="00392E71" w:rsidRPr="006F5331">
              <w:t>6</w:t>
            </w:r>
            <w:r w:rsidR="003061B8">
              <w:t xml:space="preserve">46 45419 </w:t>
            </w:r>
            <w:r w:rsidR="00E02240" w:rsidRPr="006F5331">
              <w:t>užsiregistruoti į turto apžiūrą.</w:t>
            </w:r>
          </w:p>
          <w:p w14:paraId="1D75C601" w14:textId="49B440E5" w:rsidR="00AC0148" w:rsidRDefault="00AC0148" w:rsidP="009F70D0">
            <w:pPr>
              <w:tabs>
                <w:tab w:val="left" w:pos="851"/>
              </w:tabs>
              <w:jc w:val="both"/>
            </w:pPr>
            <w:r w:rsidRPr="00BC5B72">
              <w:t xml:space="preserve">Informaciją dėl sutarčių projektų teikia Ekonomikos ir turto valdymo skyriaus vyr. specialistė </w:t>
            </w:r>
            <w:r w:rsidR="005620F6">
              <w:t xml:space="preserve">Agnė </w:t>
            </w:r>
            <w:proofErr w:type="spellStart"/>
            <w:r w:rsidR="005620F6">
              <w:t>Petrulytė</w:t>
            </w:r>
            <w:proofErr w:type="spellEnd"/>
            <w:r w:rsidRPr="00BC5B72">
              <w:t xml:space="preserve">, tel. </w:t>
            </w:r>
            <w:r w:rsidR="00E02240">
              <w:t xml:space="preserve">0 </w:t>
            </w:r>
            <w:r w:rsidRPr="00BC5B72">
              <w:t>444 56 173,</w:t>
            </w:r>
            <w:r w:rsidRPr="00BC5B72">
              <w:rPr>
                <w:color w:val="000000" w:themeColor="text1"/>
              </w:rPr>
              <w:t xml:space="preserve"> el.</w:t>
            </w:r>
            <w:r>
              <w:rPr>
                <w:color w:val="000000" w:themeColor="text1"/>
              </w:rPr>
              <w:t xml:space="preserve"> </w:t>
            </w:r>
            <w:r w:rsidRPr="00BC5B72">
              <w:rPr>
                <w:color w:val="000000" w:themeColor="text1"/>
              </w:rPr>
              <w:t xml:space="preserve">p. </w:t>
            </w:r>
            <w:hyperlink r:id="rId7" w:history="1">
              <w:r w:rsidR="003061B8" w:rsidRPr="009A0322">
                <w:rPr>
                  <w:rStyle w:val="Hipersaitas"/>
                </w:rPr>
                <w:t>agne.petrulyte@telsiai.lt</w:t>
              </w:r>
            </w:hyperlink>
          </w:p>
          <w:p w14:paraId="4C2F8E12" w14:textId="14AD6906" w:rsidR="003061B8" w:rsidRDefault="003061B8" w:rsidP="009F70D0">
            <w:pPr>
              <w:tabs>
                <w:tab w:val="left" w:pos="851"/>
              </w:tabs>
              <w:jc w:val="both"/>
            </w:pPr>
            <w:r w:rsidRPr="003061B8">
              <w:t>Aukcione prisiregistravusių dalyvių registracijos tvirtinimo laikotarpis:  nuo 2026-0</w:t>
            </w:r>
            <w:r>
              <w:t>7</w:t>
            </w:r>
            <w:r w:rsidRPr="003061B8">
              <w:t>-</w:t>
            </w:r>
            <w:r>
              <w:t>01</w:t>
            </w:r>
            <w:r w:rsidRPr="003061B8">
              <w:t xml:space="preserve"> 08:00 val. </w:t>
            </w:r>
            <w:r w:rsidRPr="003061B8">
              <w:rPr>
                <w:bCs/>
              </w:rPr>
              <w:t xml:space="preserve">– </w:t>
            </w:r>
            <w:r w:rsidRPr="003061B8">
              <w:t>17.00 val. iki 2026-0</w:t>
            </w:r>
            <w:r>
              <w:t>7</w:t>
            </w:r>
            <w:r w:rsidRPr="003061B8">
              <w:t>-</w:t>
            </w:r>
            <w:r>
              <w:t>02</w:t>
            </w:r>
            <w:r w:rsidRPr="003061B8">
              <w:t xml:space="preserve"> 08.00 val. </w:t>
            </w:r>
            <w:r w:rsidRPr="003061B8">
              <w:rPr>
                <w:bCs/>
              </w:rPr>
              <w:t xml:space="preserve">– </w:t>
            </w:r>
            <w:r w:rsidRPr="003061B8">
              <w:t>1</w:t>
            </w:r>
            <w:r>
              <w:t>7</w:t>
            </w:r>
            <w:r w:rsidRPr="003061B8">
              <w:t>:00 val</w:t>
            </w:r>
            <w:r>
              <w:t>.</w:t>
            </w:r>
          </w:p>
          <w:p w14:paraId="4A39D3E7" w14:textId="77777777" w:rsidR="00AC0148" w:rsidRPr="00BC5B72" w:rsidRDefault="00AC0148" w:rsidP="009F70D0">
            <w:pPr>
              <w:tabs>
                <w:tab w:val="left" w:pos="851"/>
              </w:tabs>
              <w:jc w:val="both"/>
              <w:rPr>
                <w:b/>
                <w:u w:val="single"/>
              </w:rPr>
            </w:pPr>
            <w:r w:rsidRPr="00BC5B72">
              <w:rPr>
                <w:b/>
                <w:i/>
                <w:u w:val="single"/>
              </w:rPr>
              <w:t>Bendrosios aukciono sąlygos</w:t>
            </w:r>
            <w:r w:rsidRPr="00BC5B72">
              <w:rPr>
                <w:b/>
                <w:u w:val="single"/>
              </w:rPr>
              <w:t xml:space="preserve">: </w:t>
            </w:r>
          </w:p>
          <w:p w14:paraId="27831FF5" w14:textId="77777777" w:rsidR="00AC0148" w:rsidRPr="00BC5B72" w:rsidRDefault="00AC0148" w:rsidP="009F70D0">
            <w:pPr>
              <w:tabs>
                <w:tab w:val="left" w:pos="810"/>
              </w:tabs>
              <w:jc w:val="both"/>
            </w:pPr>
            <w:r w:rsidRPr="00BC5B72">
              <w:rPr>
                <w:i/>
              </w:rPr>
              <w:t xml:space="preserve">Aukciono vykdymo būdas: </w:t>
            </w:r>
            <w:r w:rsidRPr="00BC5B72">
              <w:t>elektroninis,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 (toliau – Aprašas).</w:t>
            </w:r>
          </w:p>
          <w:p w14:paraId="6C6DC814" w14:textId="77777777" w:rsidR="00AC0148" w:rsidRDefault="00AC0148" w:rsidP="009F70D0">
            <w:pPr>
              <w:tabs>
                <w:tab w:val="left" w:pos="851"/>
              </w:tabs>
              <w:jc w:val="both"/>
              <w:rPr>
                <w:rFonts w:eastAsia="TimesNewRomanPSMT"/>
                <w:iCs/>
              </w:rPr>
            </w:pPr>
            <w:r w:rsidRPr="00BC5B72">
              <w:rPr>
                <w:rFonts w:eastAsia="TimesNewRomanPSMT"/>
              </w:rPr>
              <w:t xml:space="preserve">Aukciono organizatoriaus sąskaita LT76 4010 0510 0182 7090, Telšių rajono savivaldybės administracija,  įmonės kodas 180878299. </w:t>
            </w:r>
            <w:r w:rsidRPr="00F878A3">
              <w:rPr>
                <w:rFonts w:eastAsia="TimesNewRomanPSMT"/>
                <w:iCs/>
              </w:rPr>
              <w:t>Aukciono laimėtojas už aukcione įsigytą nekilnojamąjį turtą, taip pat palūkanas, netesybas ir kitus savivaldybės nekilnojamojo turto sutartyse numatytus mokėjimus perveda į aukciono organizatoriaus sąskaitą.</w:t>
            </w:r>
          </w:p>
          <w:p w14:paraId="4AA18B72" w14:textId="77777777" w:rsidR="00AC0148" w:rsidRPr="00BC5B72" w:rsidRDefault="00AC0148" w:rsidP="009F70D0">
            <w:pPr>
              <w:tabs>
                <w:tab w:val="left" w:pos="851"/>
              </w:tabs>
              <w:jc w:val="both"/>
              <w:rPr>
                <w:i/>
              </w:rPr>
            </w:pPr>
            <w:r w:rsidRPr="00BC5B72">
              <w:t>Įmokos už savivaldybės nekilnojamajam turtui priskirtą valstybinį žemės sklypą, taip pat palūkanos, netesybos ir kiti valstybinės žemės sklypų sutartyse numatyti mokėjimai pervedami į VĮ Turto banko sąskaitą Nr. LT14 7044 0600 0044 3912, bankas – AB SEB.</w:t>
            </w:r>
          </w:p>
          <w:p w14:paraId="326F68B6" w14:textId="77777777" w:rsidR="00AC0148" w:rsidRPr="00BC5B72" w:rsidRDefault="00AC0148" w:rsidP="009F70D0">
            <w:pPr>
              <w:tabs>
                <w:tab w:val="left" w:pos="851"/>
              </w:tabs>
              <w:jc w:val="both"/>
            </w:pPr>
            <w:r w:rsidRPr="00BC5B72">
              <w:rPr>
                <w:b/>
                <w:i/>
                <w:color w:val="000000" w:themeColor="text1"/>
              </w:rPr>
              <w:t>Atsiskaitymo už aukcione įgytą nekilnojamąjį turtą terminas ir tvarka</w:t>
            </w:r>
            <w:r w:rsidRPr="00BC5B72">
              <w:rPr>
                <w:i/>
                <w:color w:val="000000" w:themeColor="text1"/>
              </w:rPr>
              <w:t>:</w:t>
            </w:r>
            <w:r w:rsidRPr="00BC5B72">
              <w:rPr>
                <w:color w:val="000000" w:themeColor="text1"/>
              </w:rPr>
              <w:t xml:space="preserve"> a</w:t>
            </w:r>
            <w:r w:rsidRPr="00BC5B72">
              <w:rPr>
                <w:color w:val="000000" w:themeColor="text1"/>
                <w:lang w:eastAsia="lt-LT"/>
              </w:rPr>
              <w:t>ukciono dalyvio registravimo mokestis  ir garantinis įnašas turi būti sumokėti iki registracijos į elektroninį aukcioną pradžios. Pirkimo–</w:t>
            </w:r>
            <w:r>
              <w:rPr>
                <w:color w:val="000000" w:themeColor="text1"/>
                <w:lang w:eastAsia="lt-LT"/>
              </w:rPr>
              <w:t>p</w:t>
            </w:r>
            <w:r w:rsidRPr="00BC5B72">
              <w:rPr>
                <w:color w:val="000000" w:themeColor="text1"/>
                <w:lang w:eastAsia="lt-LT"/>
              </w:rPr>
              <w:t xml:space="preserve">ardavimo sutartis su aukciono laimėtoju sudaroma ne vėliau kaip per 25 dienas nuo pardavimo aukcione dienos, o valstybinės žemės sklypo, priskirto savivaldybės </w:t>
            </w:r>
            <w:r w:rsidRPr="00BC5B72">
              <w:rPr>
                <w:lang w:eastAsia="lt-LT"/>
              </w:rPr>
              <w:t>nekilnojamajam turtui, pirkimo–pardavimo sutartis – ne vėliau kaip per 5 dienas nuo savivaldybės nekilnojamojo turto pirkimo–pardavimo sutarties pasirašymo dienos. Aukciono laimėtojo garantinis įnašas įskaitomas kaip dalinė įmoka už įsigytą nekilnojamąjį turtą ar kitus nekilnojamuosius daiktus. Aukciono laimėtojui atsiskaitant iš karto, visa nekilnojamojo turto ir žemės sklypo ar kitų nekilnojamųjų daiktų kaina turi būti sumokėta ne vėliau kaip per 10 dienų po nekilnojamojo turto ir žemės sklypo ar kitų nekilnojamųjų daiktų pirkimo–pardavimo sutarties pasirašymo. Sumokėtas aukciono dalyvio registravimo mokestis negrąžinamas ir neįskaitomas į nekilnojamojo turto ir žemės sklypo ar kitų nekilnojamųjų daiktų pardavimo kainą. Jeigu per 30 dienų nuo pardavimo aukcione vykdymo dienos ar nekilnojamojo turto ir žemės sklypo ar kitų nekilnojamųjų daiktų pirkimo–pardavimo sutartyje nustatytais atvejais pirkimo–pardavimo sutartis nesudaroma dėl aukciono laimėtojo kaltės, aukciono laimėtojui negrąžinamas ir garantinis įnašas, kuris laikomas šalių sutartais minimaliais aukciono organizatoriaus nuostoliais dėl aukciono laimėtojo įsipareigojimų nevykdymo.</w:t>
            </w:r>
          </w:p>
        </w:tc>
      </w:tr>
    </w:tbl>
    <w:p w14:paraId="72906ACA" w14:textId="77777777" w:rsidR="00E1549B" w:rsidRDefault="00E1549B"/>
    <w:sectPr w:rsidR="00E1549B" w:rsidSect="00565DFE">
      <w:pgSz w:w="16838" w:h="11906" w:orient="landscape"/>
      <w:pgMar w:top="170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14F8" w14:textId="77777777" w:rsidR="004B2D25" w:rsidRDefault="004B2D25" w:rsidP="00565DFE">
      <w:r>
        <w:separator/>
      </w:r>
    </w:p>
  </w:endnote>
  <w:endnote w:type="continuationSeparator" w:id="0">
    <w:p w14:paraId="7C7C99ED" w14:textId="77777777" w:rsidR="004B2D25" w:rsidRDefault="004B2D25" w:rsidP="0056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26D4" w14:textId="77777777" w:rsidR="004B2D25" w:rsidRDefault="004B2D25" w:rsidP="00565DFE">
      <w:r>
        <w:separator/>
      </w:r>
    </w:p>
  </w:footnote>
  <w:footnote w:type="continuationSeparator" w:id="0">
    <w:p w14:paraId="660A85F8" w14:textId="77777777" w:rsidR="004B2D25" w:rsidRDefault="004B2D25" w:rsidP="00565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48"/>
    <w:rsid w:val="00004755"/>
    <w:rsid w:val="000B2CB5"/>
    <w:rsid w:val="000C011C"/>
    <w:rsid w:val="000C6BC0"/>
    <w:rsid w:val="000F3275"/>
    <w:rsid w:val="0012453C"/>
    <w:rsid w:val="00126D32"/>
    <w:rsid w:val="00134F89"/>
    <w:rsid w:val="00155677"/>
    <w:rsid w:val="00173E75"/>
    <w:rsid w:val="001A030A"/>
    <w:rsid w:val="001C7E58"/>
    <w:rsid w:val="001F2126"/>
    <w:rsid w:val="00210CE2"/>
    <w:rsid w:val="0021288A"/>
    <w:rsid w:val="002846E5"/>
    <w:rsid w:val="003061B8"/>
    <w:rsid w:val="0031452A"/>
    <w:rsid w:val="00320868"/>
    <w:rsid w:val="003440AC"/>
    <w:rsid w:val="003517D9"/>
    <w:rsid w:val="00392E71"/>
    <w:rsid w:val="0039561F"/>
    <w:rsid w:val="0039783E"/>
    <w:rsid w:val="003D2557"/>
    <w:rsid w:val="003E29D0"/>
    <w:rsid w:val="004034A6"/>
    <w:rsid w:val="00417044"/>
    <w:rsid w:val="00417DCE"/>
    <w:rsid w:val="004423C4"/>
    <w:rsid w:val="00471029"/>
    <w:rsid w:val="004B2D25"/>
    <w:rsid w:val="004B45E1"/>
    <w:rsid w:val="004C7C31"/>
    <w:rsid w:val="004D132E"/>
    <w:rsid w:val="004F304B"/>
    <w:rsid w:val="00510D38"/>
    <w:rsid w:val="00542F60"/>
    <w:rsid w:val="00551AF1"/>
    <w:rsid w:val="005620F6"/>
    <w:rsid w:val="00565DFE"/>
    <w:rsid w:val="005B68D4"/>
    <w:rsid w:val="006228A4"/>
    <w:rsid w:val="006B6A70"/>
    <w:rsid w:val="006F5331"/>
    <w:rsid w:val="0074779F"/>
    <w:rsid w:val="007733E0"/>
    <w:rsid w:val="007D59C1"/>
    <w:rsid w:val="00834CCC"/>
    <w:rsid w:val="00895BB3"/>
    <w:rsid w:val="0091040B"/>
    <w:rsid w:val="00996AE8"/>
    <w:rsid w:val="00A92113"/>
    <w:rsid w:val="00A9414C"/>
    <w:rsid w:val="00AC0148"/>
    <w:rsid w:val="00AD0B40"/>
    <w:rsid w:val="00B01F83"/>
    <w:rsid w:val="00B41544"/>
    <w:rsid w:val="00B53FE1"/>
    <w:rsid w:val="00B73430"/>
    <w:rsid w:val="00B93182"/>
    <w:rsid w:val="00BB7FB0"/>
    <w:rsid w:val="00BD1CA3"/>
    <w:rsid w:val="00BD4EF6"/>
    <w:rsid w:val="00C439B9"/>
    <w:rsid w:val="00C578C1"/>
    <w:rsid w:val="00C732FF"/>
    <w:rsid w:val="00C9791E"/>
    <w:rsid w:val="00CE3E07"/>
    <w:rsid w:val="00CF01D3"/>
    <w:rsid w:val="00D446E9"/>
    <w:rsid w:val="00D5145F"/>
    <w:rsid w:val="00E02240"/>
    <w:rsid w:val="00E1549B"/>
    <w:rsid w:val="00E17923"/>
    <w:rsid w:val="00E20588"/>
    <w:rsid w:val="00E86FA2"/>
    <w:rsid w:val="00E9023D"/>
    <w:rsid w:val="00EC0990"/>
    <w:rsid w:val="00F018F2"/>
    <w:rsid w:val="00F07FF0"/>
    <w:rsid w:val="00F2112F"/>
    <w:rsid w:val="00F62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936A"/>
  <w15:chartTrackingRefBased/>
  <w15:docId w15:val="{CE50E305-4CB5-4849-BE2B-5A450E1F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14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C0148"/>
    <w:rPr>
      <w:color w:val="0563C1" w:themeColor="hyperlink"/>
      <w:u w:val="single"/>
    </w:rPr>
  </w:style>
  <w:style w:type="paragraph" w:styleId="Antrats">
    <w:name w:val="header"/>
    <w:basedOn w:val="prastasis"/>
    <w:link w:val="AntratsDiagrama"/>
    <w:uiPriority w:val="99"/>
    <w:unhideWhenUsed/>
    <w:rsid w:val="00565DFE"/>
    <w:pPr>
      <w:tabs>
        <w:tab w:val="center" w:pos="4819"/>
        <w:tab w:val="right" w:pos="9638"/>
      </w:tabs>
    </w:pPr>
  </w:style>
  <w:style w:type="character" w:customStyle="1" w:styleId="AntratsDiagrama">
    <w:name w:val="Antraštės Diagrama"/>
    <w:basedOn w:val="Numatytasispastraiposriftas"/>
    <w:link w:val="Antrats"/>
    <w:uiPriority w:val="99"/>
    <w:rsid w:val="00565DF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65DFE"/>
    <w:pPr>
      <w:tabs>
        <w:tab w:val="center" w:pos="4819"/>
        <w:tab w:val="right" w:pos="9638"/>
      </w:tabs>
    </w:pPr>
  </w:style>
  <w:style w:type="character" w:customStyle="1" w:styleId="PoratDiagrama">
    <w:name w:val="Poraštė Diagrama"/>
    <w:basedOn w:val="Numatytasispastraiposriftas"/>
    <w:link w:val="Porat"/>
    <w:uiPriority w:val="99"/>
    <w:rsid w:val="00565DFE"/>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562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ne.petrulyte@tels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ne.petrulyte@telsi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3881</Words>
  <Characters>2213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Petrulytė</dc:creator>
  <cp:keywords/>
  <dc:description/>
  <cp:lastModifiedBy>Genovaite Latakiene</cp:lastModifiedBy>
  <cp:revision>11</cp:revision>
  <dcterms:created xsi:type="dcterms:W3CDTF">2025-09-18T07:01:00Z</dcterms:created>
  <dcterms:modified xsi:type="dcterms:W3CDTF">2026-06-09T07:50:00Z</dcterms:modified>
</cp:coreProperties>
</file>