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448A" w14:textId="77777777" w:rsidR="00C731A7" w:rsidRPr="00D35A12" w:rsidRDefault="00C731A7" w:rsidP="00812E06">
      <w:pPr>
        <w:pStyle w:val="Antrat2"/>
      </w:pPr>
      <w:r w:rsidRPr="00D35A12">
        <w:t>Ko savivaldybės</w:t>
      </w:r>
      <w:r w:rsidR="009435B0" w:rsidRPr="00D35A12">
        <w:t xml:space="preserve"> (savivaldybių atstovai)</w:t>
      </w:r>
      <w:r w:rsidRPr="00D35A12">
        <w:t xml:space="preserve"> tikisi iš NVO kaip iš patikimo partnerio:</w:t>
      </w:r>
    </w:p>
    <w:p w14:paraId="12115EE4" w14:textId="77777777" w:rsidR="00C731A7" w:rsidRPr="00D35A12" w:rsidRDefault="009435B0" w:rsidP="00D02B1D">
      <w:pPr>
        <w:pStyle w:val="Sraopastraipa"/>
        <w:numPr>
          <w:ilvl w:val="0"/>
          <w:numId w:val="2"/>
        </w:numPr>
      </w:pPr>
      <w:r w:rsidRPr="00D35A12">
        <w:rPr>
          <w:b/>
        </w:rPr>
        <w:t>B</w:t>
      </w:r>
      <w:r w:rsidR="00C731A7" w:rsidRPr="00D35A12">
        <w:rPr>
          <w:b/>
        </w:rPr>
        <w:t>endro tikslų matymo</w:t>
      </w:r>
      <w:r w:rsidR="00A76596" w:rsidRPr="00D35A12">
        <w:rPr>
          <w:b/>
        </w:rPr>
        <w:t>, susikalbėjimo</w:t>
      </w:r>
      <w:r w:rsidR="00A76596" w:rsidRPr="00D35A12">
        <w:t xml:space="preserve"> – kad vienodai matytų poreikį ir jį atlieptų (nenori, kad organizacijos tiesiog veiktų, teiktų paslaugas tik pagal savo </w:t>
      </w:r>
      <w:proofErr w:type="spellStart"/>
      <w:r w:rsidR="00A76596" w:rsidRPr="00D35A12">
        <w:t>org</w:t>
      </w:r>
      <w:proofErr w:type="spellEnd"/>
      <w:r w:rsidR="00A76596" w:rsidRPr="00D35A12">
        <w:t xml:space="preserve">. tikslus ar tik savo esamiems klientams, neatliepdamos specifinių savivaldybės lūkesčių, prašomo </w:t>
      </w:r>
      <w:r w:rsidRPr="00D35A12">
        <w:t xml:space="preserve">kiek kitokio </w:t>
      </w:r>
      <w:r w:rsidR="00A76596" w:rsidRPr="00D35A12">
        <w:t>ar platesnio</w:t>
      </w:r>
      <w:r w:rsidRPr="00D35A12">
        <w:t xml:space="preserve"> poveikio</w:t>
      </w:r>
      <w:r w:rsidR="00A76596" w:rsidRPr="00D35A12">
        <w:t xml:space="preserve">). </w:t>
      </w:r>
    </w:p>
    <w:p w14:paraId="3F7214F0" w14:textId="77777777" w:rsidR="00E268BF" w:rsidRPr="00D35A12" w:rsidRDefault="00E268BF" w:rsidP="00E268BF">
      <w:pPr>
        <w:pStyle w:val="Sraopastraipa"/>
        <w:numPr>
          <w:ilvl w:val="0"/>
          <w:numId w:val="2"/>
        </w:numPr>
      </w:pPr>
      <w:r w:rsidRPr="00D35A12">
        <w:rPr>
          <w:b/>
        </w:rPr>
        <w:t>Pasitikėjim</w:t>
      </w:r>
      <w:r w:rsidR="009435B0" w:rsidRPr="00D35A12">
        <w:rPr>
          <w:b/>
        </w:rPr>
        <w:t xml:space="preserve">o </w:t>
      </w:r>
      <w:r w:rsidRPr="00D35A12">
        <w:t xml:space="preserve">- svarbu abipusis, </w:t>
      </w:r>
      <w:r w:rsidR="009435B0" w:rsidRPr="00D35A12">
        <w:t xml:space="preserve">ir ne tik, kad savivaldybė pasitikėtų NVO, bet </w:t>
      </w:r>
      <w:r w:rsidRPr="00D35A12">
        <w:t xml:space="preserve">kad ir </w:t>
      </w:r>
      <w:r w:rsidR="00A665C2" w:rsidRPr="00D35A12">
        <w:t xml:space="preserve">NVO </w:t>
      </w:r>
      <w:r w:rsidRPr="00D35A12">
        <w:t xml:space="preserve">pasitikėtų savivaldybe, </w:t>
      </w:r>
      <w:r w:rsidR="00A665C2" w:rsidRPr="00D35A12">
        <w:t xml:space="preserve">matytų joje partnerį, </w:t>
      </w:r>
      <w:r w:rsidRPr="00D35A12">
        <w:t xml:space="preserve">ateitų tartis, ieškoti išeičių, kai reikia, galėtų būti atvira apie iššūkius, su kuriais susiduria. </w:t>
      </w:r>
    </w:p>
    <w:p w14:paraId="169A194D" w14:textId="77777777" w:rsidR="00C731A7" w:rsidRPr="00D35A12" w:rsidRDefault="009435B0" w:rsidP="00D02B1D">
      <w:pPr>
        <w:pStyle w:val="Sraopastraipa"/>
        <w:numPr>
          <w:ilvl w:val="0"/>
          <w:numId w:val="2"/>
        </w:numPr>
      </w:pPr>
      <w:r w:rsidRPr="00D35A12">
        <w:rPr>
          <w:b/>
        </w:rPr>
        <w:t>A</w:t>
      </w:r>
      <w:r w:rsidR="00C731A7" w:rsidRPr="00D35A12">
        <w:rPr>
          <w:b/>
        </w:rPr>
        <w:t>tvirumo, tarimosi</w:t>
      </w:r>
      <w:r w:rsidR="00C731A7" w:rsidRPr="00D35A12">
        <w:t xml:space="preserve"> – iškart, kai problema iškyla (bendradarbiaujant, įgyvendinant projektus), o ne po to, kai problema jau tapusi dar didesne ir kompleksiškesne. </w:t>
      </w:r>
    </w:p>
    <w:p w14:paraId="30C957D8" w14:textId="77777777" w:rsidR="00C731A7" w:rsidRPr="00D35A12" w:rsidRDefault="009435B0" w:rsidP="00D02B1D">
      <w:pPr>
        <w:pStyle w:val="Sraopastraipa"/>
        <w:numPr>
          <w:ilvl w:val="0"/>
          <w:numId w:val="2"/>
        </w:numPr>
        <w:rPr>
          <w:b/>
        </w:rPr>
      </w:pPr>
      <w:r w:rsidRPr="00D35A12">
        <w:rPr>
          <w:b/>
        </w:rPr>
        <w:t>S</w:t>
      </w:r>
      <w:r w:rsidR="00C731A7" w:rsidRPr="00D35A12">
        <w:rPr>
          <w:b/>
        </w:rPr>
        <w:t xml:space="preserve">usitarimų laikymosi </w:t>
      </w:r>
    </w:p>
    <w:p w14:paraId="373BCE23" w14:textId="77777777" w:rsidR="001A5904" w:rsidRPr="00D35A12" w:rsidRDefault="009435B0" w:rsidP="00D02B1D">
      <w:pPr>
        <w:pStyle w:val="Sraopastraipa"/>
        <w:numPr>
          <w:ilvl w:val="0"/>
          <w:numId w:val="2"/>
        </w:numPr>
      </w:pPr>
      <w:r w:rsidRPr="00D35A12">
        <w:t>Į</w:t>
      </w:r>
      <w:r w:rsidR="001A5904" w:rsidRPr="00D35A12">
        <w:t xml:space="preserve">gyvendinant paslaugas – tikisi </w:t>
      </w:r>
      <w:r w:rsidR="001A5904" w:rsidRPr="00D35A12">
        <w:rPr>
          <w:b/>
        </w:rPr>
        <w:t>lankstumo</w:t>
      </w:r>
      <w:r w:rsidR="001A5904" w:rsidRPr="00D35A12">
        <w:t xml:space="preserve">. </w:t>
      </w:r>
    </w:p>
    <w:p w14:paraId="0C5FF84C" w14:textId="77777777" w:rsidR="001A5904" w:rsidRPr="00D35A12" w:rsidRDefault="009435B0" w:rsidP="00D02B1D">
      <w:pPr>
        <w:pStyle w:val="Sraopastraipa"/>
        <w:numPr>
          <w:ilvl w:val="0"/>
          <w:numId w:val="2"/>
        </w:numPr>
      </w:pPr>
      <w:r w:rsidRPr="00D35A12">
        <w:rPr>
          <w:b/>
        </w:rPr>
        <w:t>Ž</w:t>
      </w:r>
      <w:r w:rsidR="001A5904" w:rsidRPr="00D35A12">
        <w:rPr>
          <w:b/>
        </w:rPr>
        <w:t>mogišk</w:t>
      </w:r>
      <w:r w:rsidRPr="00D35A12">
        <w:rPr>
          <w:b/>
        </w:rPr>
        <w:t>ųjų išteklių ir darbuotojų kompetencijų</w:t>
      </w:r>
      <w:r w:rsidR="001A5904" w:rsidRPr="00D35A12">
        <w:t xml:space="preserve"> – tikisi, kad NVO turės </w:t>
      </w:r>
      <w:r w:rsidR="00E268BF" w:rsidRPr="00D35A12">
        <w:t xml:space="preserve">žmogiškųjų ištekių ir </w:t>
      </w:r>
      <w:r w:rsidR="001A5904" w:rsidRPr="00D35A12">
        <w:t xml:space="preserve">kompetencijų įgyvendinti užduotis, projektus, teikti paslaugas. </w:t>
      </w:r>
      <w:r w:rsidRPr="00D35A12">
        <w:t>Žmonių kompetencijos lemia ir valdymą, ir skaidrumo užtikrinimą, ir pasitikėjimą.</w:t>
      </w:r>
    </w:p>
    <w:p w14:paraId="58C53E72" w14:textId="77777777" w:rsidR="001A5904" w:rsidRPr="00D35A12" w:rsidRDefault="009435B0" w:rsidP="00D02B1D">
      <w:pPr>
        <w:pStyle w:val="Sraopastraipa"/>
        <w:numPr>
          <w:ilvl w:val="0"/>
          <w:numId w:val="2"/>
        </w:numPr>
      </w:pPr>
      <w:r w:rsidRPr="00D35A12">
        <w:t>T</w:t>
      </w:r>
      <w:r w:rsidR="001A5904" w:rsidRPr="00D35A12">
        <w:t xml:space="preserve">ikisi (investicijos į) </w:t>
      </w:r>
      <w:r w:rsidR="001A5904" w:rsidRPr="00D35A12">
        <w:rPr>
          <w:b/>
        </w:rPr>
        <w:t>darbuotojų kvalifikacijos tobulinimą, mokymą</w:t>
      </w:r>
      <w:r w:rsidR="001A5904" w:rsidRPr="00D35A12">
        <w:t xml:space="preserve"> (pvz., socialinių darbuotojų nuolatinis tobulinimasis</w:t>
      </w:r>
      <w:r w:rsidR="00E268BF" w:rsidRPr="00D35A12">
        <w:t xml:space="preserve"> įvardinamas kaip labai svarbus</w:t>
      </w:r>
      <w:r w:rsidR="001A5904" w:rsidRPr="00D35A12">
        <w:t>).</w:t>
      </w:r>
    </w:p>
    <w:p w14:paraId="21F97628" w14:textId="77777777" w:rsidR="00E20558" w:rsidRPr="00D35A12" w:rsidRDefault="001A5904" w:rsidP="00E20558">
      <w:pPr>
        <w:pStyle w:val="Sraopastraipa"/>
        <w:numPr>
          <w:ilvl w:val="0"/>
          <w:numId w:val="2"/>
        </w:numPr>
      </w:pPr>
      <w:r w:rsidRPr="00D35A12">
        <w:rPr>
          <w:b/>
        </w:rPr>
        <w:t>Tvarum</w:t>
      </w:r>
      <w:r w:rsidR="009435B0" w:rsidRPr="00D35A12">
        <w:rPr>
          <w:b/>
        </w:rPr>
        <w:t>o</w:t>
      </w:r>
      <w:r w:rsidR="006F2A98" w:rsidRPr="00D35A12">
        <w:rPr>
          <w:b/>
        </w:rPr>
        <w:t>, stabilum</w:t>
      </w:r>
      <w:r w:rsidR="009435B0" w:rsidRPr="00D35A12">
        <w:rPr>
          <w:b/>
        </w:rPr>
        <w:t>o</w:t>
      </w:r>
      <w:r w:rsidRPr="00D35A12">
        <w:t>. Bijo, kad organizacija nebus tvari, neįgyvendins projekto, pvz., numatyto visus 2-3 metus, subyrės anksčiau</w:t>
      </w:r>
      <w:r w:rsidR="009435B0" w:rsidRPr="00D35A12">
        <w:t xml:space="preserve"> d</w:t>
      </w:r>
      <w:r w:rsidRPr="00D35A12">
        <w:t xml:space="preserve">ėl finansinių problemų, nepadengtų adekvačiai administracinių išlaidų, „darbo iš idėjos“. </w:t>
      </w:r>
      <w:r w:rsidR="006F2A98" w:rsidRPr="00D35A12">
        <w:t>Pripažįsta ir</w:t>
      </w:r>
      <w:r w:rsidR="009435B0" w:rsidRPr="00D35A12">
        <w:t xml:space="preserve"> objektyviai matomą</w:t>
      </w:r>
      <w:r w:rsidR="006F2A98" w:rsidRPr="00D35A12">
        <w:t xml:space="preserve"> nepakankamą </w:t>
      </w:r>
      <w:r w:rsidR="009435B0" w:rsidRPr="00D35A12">
        <w:t>NVO</w:t>
      </w:r>
      <w:r w:rsidR="006F2A98" w:rsidRPr="00D35A12">
        <w:t xml:space="preserve"> finansavimą, sudėtingumą NVO pasidengti administracinius išteklius. </w:t>
      </w:r>
    </w:p>
    <w:p w14:paraId="7A368EBB" w14:textId="77777777" w:rsidR="00E20558" w:rsidRPr="00D35A12" w:rsidRDefault="00E20558" w:rsidP="00E20558">
      <w:pPr>
        <w:pStyle w:val="Sraopastraipa"/>
        <w:numPr>
          <w:ilvl w:val="0"/>
          <w:numId w:val="2"/>
        </w:numPr>
      </w:pPr>
      <w:r w:rsidRPr="00D35A12">
        <w:t xml:space="preserve">Kad </w:t>
      </w:r>
      <w:r w:rsidRPr="00D35A12">
        <w:rPr>
          <w:b/>
        </w:rPr>
        <w:t>aiškiai viešintų, jei NVO veiklą remia savivaldybė</w:t>
      </w:r>
      <w:r w:rsidRPr="00D35A12">
        <w:t xml:space="preserve"> – kad kuo daugiau žmonių žinotų, kokiomis lėšomis vykdoma veikla ir atitinkamai neatrodytų, jog NVO „kalnus verčia“, o savivaldybė tik „kavutę perka“. [nuoskauda?</w:t>
      </w:r>
      <w:r w:rsidR="00D61652" w:rsidRPr="00D35A12">
        <w:t xml:space="preserve"> sako, jog tai kuria pasitikėjimą</w:t>
      </w:r>
      <w:r w:rsidRPr="00D35A12">
        <w:t>]</w:t>
      </w:r>
    </w:p>
    <w:p w14:paraId="1A0E9099" w14:textId="77777777" w:rsidR="001A5904" w:rsidRPr="00D35A12" w:rsidRDefault="001A5904"/>
    <w:p w14:paraId="3BCE1061" w14:textId="77777777" w:rsidR="00775DE2" w:rsidRPr="00D35A12" w:rsidRDefault="00775DE2" w:rsidP="00775DE2">
      <w:r w:rsidRPr="00D35A12">
        <w:rPr>
          <w:b/>
        </w:rPr>
        <w:t>Labiausiai pasitikima ilgametėmis, „patikrintomis“ partnerystėmis, „užsiaugintomis“ NVO</w:t>
      </w:r>
      <w:r w:rsidRPr="00D35A12">
        <w:t xml:space="preserve">. </w:t>
      </w:r>
    </w:p>
    <w:p w14:paraId="6B57280F" w14:textId="77777777" w:rsidR="00775DE2" w:rsidRPr="00D35A12" w:rsidRDefault="00775DE2" w:rsidP="00775DE2">
      <w:r w:rsidRPr="00D35A12">
        <w:rPr>
          <w:b/>
        </w:rPr>
        <w:t>NVO padeda</w:t>
      </w:r>
      <w:r w:rsidRPr="00D35A12">
        <w:t xml:space="preserve"> atskleisti tikslinės grupės poreikius – mokosi iš jų. </w:t>
      </w:r>
    </w:p>
    <w:p w14:paraId="09A8CAF4" w14:textId="77777777" w:rsidR="001A5904" w:rsidRPr="00D35A12" w:rsidRDefault="001A5904">
      <w:r w:rsidRPr="00D35A12">
        <w:t xml:space="preserve">Žmogiškųjų išteklių, patikimumo, lankstumo privalumai – su kaina, </w:t>
      </w:r>
      <w:r w:rsidRPr="00D35A12">
        <w:rPr>
          <w:b/>
        </w:rPr>
        <w:t>reikalingas ir atitinkamas finansavimas</w:t>
      </w:r>
      <w:r w:rsidRPr="00D35A12">
        <w:t xml:space="preserve">. </w:t>
      </w:r>
    </w:p>
    <w:p w14:paraId="2B7E9DBA" w14:textId="77777777" w:rsidR="00A76596" w:rsidRPr="00D35A12" w:rsidRDefault="00A76596"/>
    <w:p w14:paraId="3375AD0E" w14:textId="77777777" w:rsidR="00A665C2" w:rsidRPr="00D35A12" w:rsidRDefault="00A665C2" w:rsidP="00812E06">
      <w:pPr>
        <w:pStyle w:val="Antrat2"/>
      </w:pPr>
      <w:r w:rsidRPr="00D35A12">
        <w:t xml:space="preserve">Kokie kriterijai svarbūs vertinant </w:t>
      </w:r>
      <w:r w:rsidR="00812E06" w:rsidRPr="00D35A12">
        <w:t xml:space="preserve">NVO patikimumą? Ypač </w:t>
      </w:r>
      <w:r w:rsidRPr="00D35A12">
        <w:t>dar nesutiktų, naujų, nepažįstamų organizacijų patikimumą?</w:t>
      </w:r>
    </w:p>
    <w:p w14:paraId="447CCCAD" w14:textId="77777777" w:rsidR="00065BAA" w:rsidRPr="00D35A12" w:rsidRDefault="00065BAA" w:rsidP="00065BAA">
      <w:pPr>
        <w:pStyle w:val="Sraopastraipa"/>
        <w:numPr>
          <w:ilvl w:val="0"/>
          <w:numId w:val="5"/>
        </w:numPr>
      </w:pPr>
      <w:proofErr w:type="spellStart"/>
      <w:r w:rsidRPr="00D35A12">
        <w:rPr>
          <w:b/>
        </w:rPr>
        <w:t>nr.</w:t>
      </w:r>
      <w:proofErr w:type="spellEnd"/>
      <w:r w:rsidRPr="00D35A12">
        <w:rPr>
          <w:b/>
        </w:rPr>
        <w:t xml:space="preserve"> 1 – kiek laikomasi turimų sutartinių įsipareigojimų</w:t>
      </w:r>
      <w:r w:rsidRPr="00D35A12">
        <w:t>, jau skirto finansavimo, kiek teisingai, laiku už jį atsiskaitoma. Svarbus išankstinių įsipareigojimų laikymasis.</w:t>
      </w:r>
    </w:p>
    <w:p w14:paraId="02C4D37B" w14:textId="77777777" w:rsidR="00065BAA" w:rsidRPr="00D35A12" w:rsidRDefault="00065BAA" w:rsidP="00065BAA">
      <w:pPr>
        <w:pStyle w:val="Sraopastraipa"/>
        <w:numPr>
          <w:ilvl w:val="0"/>
          <w:numId w:val="5"/>
        </w:numPr>
      </w:pPr>
      <w:r w:rsidRPr="00D35A12">
        <w:rPr>
          <w:b/>
        </w:rPr>
        <w:t>Patirtis</w:t>
      </w:r>
      <w:r w:rsidRPr="00D35A12">
        <w:t xml:space="preserve">. Ir su </w:t>
      </w:r>
      <w:r w:rsidRPr="00D35A12">
        <w:rPr>
          <w:b/>
        </w:rPr>
        <w:t>naujais - stebi pirmojo bendro projekto patirtis</w:t>
      </w:r>
      <w:r w:rsidRPr="00D35A12">
        <w:t xml:space="preserve"> – skiria didesnį dėmesį projekto metu, patikrų metu, stengiasi palaikyti nuolatinį kontaktą, pasiklausinėja detaliau paslaugas gaunančių klientų – nes rūpi teikiamų </w:t>
      </w:r>
      <w:proofErr w:type="spellStart"/>
      <w:r w:rsidRPr="00D35A12">
        <w:t>soc</w:t>
      </w:r>
      <w:proofErr w:type="spellEnd"/>
      <w:r w:rsidRPr="00D35A12">
        <w:t xml:space="preserve">. paslaugų kokybė. Geros patirtys veda prie ilgalaikių partnerysčių, o blogos – tiesiog sulaukia tų metų projektų užbaigimo ir tiek. </w:t>
      </w:r>
    </w:p>
    <w:p w14:paraId="53F1C5DD" w14:textId="77777777" w:rsidR="00065BAA" w:rsidRPr="00D35A12" w:rsidRDefault="00065BAA" w:rsidP="00065BAA">
      <w:pPr>
        <w:pStyle w:val="Sraopastraipa"/>
        <w:numPr>
          <w:ilvl w:val="0"/>
          <w:numId w:val="5"/>
        </w:numPr>
      </w:pPr>
      <w:r w:rsidRPr="00D35A12">
        <w:t xml:space="preserve">Vertina </w:t>
      </w:r>
      <w:r w:rsidRPr="00D35A12">
        <w:rPr>
          <w:b/>
        </w:rPr>
        <w:t>organizacijos įdirbį, sukauptą patirtį</w:t>
      </w:r>
      <w:r w:rsidRPr="00D35A12">
        <w:t xml:space="preserve"> (</w:t>
      </w:r>
      <w:proofErr w:type="spellStart"/>
      <w:r w:rsidRPr="00D35A12">
        <w:t>portfolio</w:t>
      </w:r>
      <w:proofErr w:type="spellEnd"/>
      <w:r w:rsidRPr="00D35A12">
        <w:t xml:space="preserve">). </w:t>
      </w:r>
    </w:p>
    <w:p w14:paraId="7D408141" w14:textId="77777777" w:rsidR="00065BAA" w:rsidRPr="00D35A12" w:rsidRDefault="00065BAA" w:rsidP="00065BAA">
      <w:pPr>
        <w:pStyle w:val="Sraopastraipa"/>
        <w:numPr>
          <w:ilvl w:val="0"/>
          <w:numId w:val="5"/>
        </w:numPr>
      </w:pPr>
      <w:r w:rsidRPr="00D35A12">
        <w:rPr>
          <w:b/>
        </w:rPr>
        <w:t>Kiek tikslai įgyvendinami</w:t>
      </w:r>
      <w:r w:rsidRPr="00D35A12">
        <w:t xml:space="preserve"> organizacijos.</w:t>
      </w:r>
    </w:p>
    <w:p w14:paraId="2EABA6E1" w14:textId="77777777" w:rsidR="00065BAA" w:rsidRPr="00D35A12" w:rsidRDefault="00065BAA" w:rsidP="00065BAA">
      <w:pPr>
        <w:pStyle w:val="Sraopastraipa"/>
        <w:numPr>
          <w:ilvl w:val="0"/>
          <w:numId w:val="5"/>
        </w:numPr>
      </w:pPr>
      <w:r w:rsidRPr="00D35A12">
        <w:t xml:space="preserve">Patikimumas – </w:t>
      </w:r>
      <w:r w:rsidRPr="00D35A12">
        <w:rPr>
          <w:b/>
        </w:rPr>
        <w:t>per darbą, vertybių laikymąsi</w:t>
      </w:r>
      <w:r w:rsidRPr="00D35A12">
        <w:t xml:space="preserve">. Patikima organizacija ta, kuri </w:t>
      </w:r>
      <w:r w:rsidRPr="00D35A12">
        <w:rPr>
          <w:b/>
        </w:rPr>
        <w:t>žino, dėl ko įsisteigė</w:t>
      </w:r>
      <w:r w:rsidRPr="00D35A12">
        <w:t xml:space="preserve"> (tuomet ir eis, ir dirbs viena kryptimi). </w:t>
      </w:r>
    </w:p>
    <w:p w14:paraId="0A2DE0C8" w14:textId="77777777" w:rsidR="00065BAA" w:rsidRPr="00D35A12" w:rsidRDefault="00065BAA" w:rsidP="00065BAA">
      <w:pPr>
        <w:pStyle w:val="Sraopastraipa"/>
        <w:numPr>
          <w:ilvl w:val="0"/>
          <w:numId w:val="5"/>
        </w:numPr>
      </w:pPr>
      <w:r w:rsidRPr="00D35A12">
        <w:lastRenderedPageBreak/>
        <w:t xml:space="preserve">Tačiau iš kitos pusės - svarbu, kad „paklausa atitiktų pasiūlą“. Svarbu, </w:t>
      </w:r>
      <w:r w:rsidRPr="00D35A12">
        <w:rPr>
          <w:b/>
        </w:rPr>
        <w:t>kiek organizacija turi įdirbio ir/ar gali užtikrinti ilgalaikę perspektyvą aktualiose savivaldybei sferose</w:t>
      </w:r>
      <w:r w:rsidRPr="00D35A12">
        <w:t xml:space="preserve">, kiek sprendžia opią savivaldybei problemą, šiandieninę situaciją. </w:t>
      </w:r>
    </w:p>
    <w:p w14:paraId="1D15005F" w14:textId="77777777" w:rsidR="00A665C2" w:rsidRPr="00D35A12" w:rsidRDefault="00775DE2" w:rsidP="00CC2BDC">
      <w:pPr>
        <w:pStyle w:val="Sraopastraipa"/>
        <w:numPr>
          <w:ilvl w:val="0"/>
          <w:numId w:val="5"/>
        </w:numPr>
      </w:pPr>
      <w:r w:rsidRPr="00D35A12">
        <w:t>V</w:t>
      </w:r>
      <w:r w:rsidR="00A665C2" w:rsidRPr="00D35A12">
        <w:t xml:space="preserve">ertina ataskaitas – </w:t>
      </w:r>
      <w:r w:rsidR="00A665C2" w:rsidRPr="00D35A12">
        <w:rPr>
          <w:b/>
        </w:rPr>
        <w:t>kiek NVO atskaitinga, ar viskas pateikta, laiku</w:t>
      </w:r>
      <w:r w:rsidR="00A665C2" w:rsidRPr="00D35A12">
        <w:t xml:space="preserve">. </w:t>
      </w:r>
      <w:r w:rsidR="000C1652" w:rsidRPr="00D35A12">
        <w:t>Finansin</w:t>
      </w:r>
      <w:r w:rsidRPr="00D35A12">
        <w:t xml:space="preserve">ė atskaitomybė svarbi - </w:t>
      </w:r>
      <w:r w:rsidR="000C1652" w:rsidRPr="00D35A12">
        <w:t xml:space="preserve"> </w:t>
      </w:r>
      <w:r w:rsidR="00E20558" w:rsidRPr="00D35A12">
        <w:t xml:space="preserve">VMI, registrų centro teikiami duomenys. </w:t>
      </w:r>
    </w:p>
    <w:p w14:paraId="49BBFA54" w14:textId="77777777" w:rsidR="00065BAA" w:rsidRPr="00D35A12" w:rsidRDefault="00065BAA" w:rsidP="00065BAA">
      <w:pPr>
        <w:pStyle w:val="Sraopastraipa"/>
        <w:numPr>
          <w:ilvl w:val="0"/>
          <w:numId w:val="5"/>
        </w:numPr>
      </w:pPr>
      <w:r w:rsidRPr="00D35A12">
        <w:rPr>
          <w:b/>
        </w:rPr>
        <w:t>Kredito istorija</w:t>
      </w:r>
      <w:r w:rsidRPr="00D35A12">
        <w:t xml:space="preserve">, koks nustatytas organizacijai lygis. </w:t>
      </w:r>
    </w:p>
    <w:p w14:paraId="4B7F3CBC" w14:textId="77777777" w:rsidR="00065BAA" w:rsidRPr="00D35A12" w:rsidRDefault="00065BAA" w:rsidP="00065BAA">
      <w:pPr>
        <w:pStyle w:val="Sraopastraipa"/>
        <w:numPr>
          <w:ilvl w:val="0"/>
          <w:numId w:val="5"/>
        </w:numPr>
      </w:pPr>
      <w:r w:rsidRPr="00D35A12">
        <w:rPr>
          <w:b/>
        </w:rPr>
        <w:t>Kaip rajono bendruomenė mato šią organizaciją</w:t>
      </w:r>
      <w:r w:rsidRPr="00D35A12">
        <w:t xml:space="preserve">, jos kuriamą pridėtinę vertę, kiek šia NVO pasitiki. </w:t>
      </w:r>
    </w:p>
    <w:p w14:paraId="6B49D86D" w14:textId="77777777" w:rsidR="00737028" w:rsidRPr="00D35A12" w:rsidRDefault="00775DE2" w:rsidP="00775DE2">
      <w:pPr>
        <w:pStyle w:val="Sraopastraipa"/>
        <w:numPr>
          <w:ilvl w:val="0"/>
          <w:numId w:val="5"/>
        </w:numPr>
      </w:pPr>
      <w:r w:rsidRPr="00D35A12">
        <w:t>„</w:t>
      </w:r>
      <w:r w:rsidRPr="00D35A12">
        <w:rPr>
          <w:b/>
        </w:rPr>
        <w:t>Ž</w:t>
      </w:r>
      <w:r w:rsidR="00737028" w:rsidRPr="00D35A12">
        <w:rPr>
          <w:b/>
        </w:rPr>
        <w:t>mogiškasis faktorius</w:t>
      </w:r>
      <w:r w:rsidRPr="00D35A12">
        <w:rPr>
          <w:b/>
        </w:rPr>
        <w:t>“</w:t>
      </w:r>
      <w:r w:rsidR="00737028" w:rsidRPr="00D35A12">
        <w:t xml:space="preserve"> – kas ką girdėjo ar matė. Jei ne apie organizaciją, tai</w:t>
      </w:r>
      <w:r w:rsidR="007A15DA" w:rsidRPr="00D35A12">
        <w:t xml:space="preserve"> apie jos vadovą ar jo komandą – ką jie anksčiau veikę. </w:t>
      </w:r>
    </w:p>
    <w:p w14:paraId="0B00CF87" w14:textId="77777777" w:rsidR="007A15DA" w:rsidRPr="00D35A12" w:rsidRDefault="00775DE2" w:rsidP="00CC2BDC">
      <w:pPr>
        <w:pStyle w:val="Sraopastraipa"/>
        <w:numPr>
          <w:ilvl w:val="0"/>
          <w:numId w:val="5"/>
        </w:numPr>
      </w:pPr>
      <w:r w:rsidRPr="00D35A12">
        <w:t>I</w:t>
      </w:r>
      <w:r w:rsidR="007A15DA" w:rsidRPr="00D35A12">
        <w:t xml:space="preserve">š </w:t>
      </w:r>
      <w:r w:rsidR="007A15DA" w:rsidRPr="00D35A12">
        <w:rPr>
          <w:b/>
        </w:rPr>
        <w:t>gyvo pokalbio</w:t>
      </w:r>
      <w:r w:rsidR="007A15DA" w:rsidRPr="00D35A12">
        <w:t xml:space="preserve"> įvertina – </w:t>
      </w:r>
      <w:r w:rsidR="007A15DA" w:rsidRPr="00D35A12">
        <w:rPr>
          <w:b/>
        </w:rPr>
        <w:t>kaip supranta savo darbą, misiją, kaip įsivaizduoja savo vietą</w:t>
      </w:r>
      <w:r w:rsidR="007A15DA" w:rsidRPr="00D35A12">
        <w:t xml:space="preserve"> paslaugų teikime, </w:t>
      </w:r>
      <w:r w:rsidR="007A15DA" w:rsidRPr="00D35A12">
        <w:rPr>
          <w:b/>
        </w:rPr>
        <w:t>įsiliejimą</w:t>
      </w:r>
      <w:r w:rsidR="007A15DA" w:rsidRPr="00D35A12">
        <w:t xml:space="preserve">. </w:t>
      </w:r>
    </w:p>
    <w:p w14:paraId="39262052" w14:textId="77777777" w:rsidR="000C1652" w:rsidRPr="00D35A12" w:rsidRDefault="00775DE2" w:rsidP="00CC2BDC">
      <w:pPr>
        <w:pStyle w:val="Sraopastraipa"/>
        <w:numPr>
          <w:ilvl w:val="0"/>
          <w:numId w:val="5"/>
        </w:numPr>
      </w:pPr>
      <w:r w:rsidRPr="00D35A12">
        <w:rPr>
          <w:b/>
        </w:rPr>
        <w:t>K</w:t>
      </w:r>
      <w:r w:rsidR="000C1652" w:rsidRPr="00D35A12">
        <w:rPr>
          <w:b/>
        </w:rPr>
        <w:t>iek matoma veikla</w:t>
      </w:r>
      <w:r w:rsidR="000C1652" w:rsidRPr="00D35A12">
        <w:t xml:space="preserve"> - viešas skaitmeninis pėdsakas </w:t>
      </w:r>
      <w:proofErr w:type="spellStart"/>
      <w:r w:rsidR="000C1652" w:rsidRPr="00D35A12">
        <w:t>soc</w:t>
      </w:r>
      <w:proofErr w:type="spellEnd"/>
      <w:r w:rsidR="000C1652" w:rsidRPr="00D35A12">
        <w:t xml:space="preserve">. tinkluose ir bendrai internete, paieškos sistemos rezultatai. </w:t>
      </w:r>
      <w:r w:rsidR="00E93554" w:rsidRPr="00D35A12">
        <w:t xml:space="preserve">Pripažįstama, kad gal ne visos NVO spėja per kasdienius darbus ir menką apmokėjimą, pajėgumų ir žmonių trūkumą sudėti informaciją į socialinius tinklus. </w:t>
      </w:r>
    </w:p>
    <w:p w14:paraId="06B2BF10" w14:textId="77777777" w:rsidR="00E93554" w:rsidRPr="00D35A12" w:rsidRDefault="00775DE2" w:rsidP="00CC2BDC">
      <w:pPr>
        <w:pStyle w:val="Sraopastraipa"/>
        <w:numPr>
          <w:ilvl w:val="0"/>
          <w:numId w:val="5"/>
        </w:numPr>
      </w:pPr>
      <w:r w:rsidRPr="00D35A12">
        <w:rPr>
          <w:b/>
        </w:rPr>
        <w:t>K</w:t>
      </w:r>
      <w:r w:rsidR="00E93554" w:rsidRPr="00D35A12">
        <w:rPr>
          <w:b/>
        </w:rPr>
        <w:t>aip</w:t>
      </w:r>
      <w:r w:rsidR="00E93554" w:rsidRPr="00D35A12">
        <w:t xml:space="preserve">, remiantis ankstesniu bendradarbiavimu, </w:t>
      </w:r>
      <w:r w:rsidR="00E93554" w:rsidRPr="00D35A12">
        <w:rPr>
          <w:b/>
        </w:rPr>
        <w:t>reaguoja į organizacines ar projekto krizes</w:t>
      </w:r>
      <w:r w:rsidR="00E93554" w:rsidRPr="00D35A12">
        <w:t xml:space="preserve"> – ar kreipiasi į savivaldybę, sprendžia kartu. </w:t>
      </w:r>
    </w:p>
    <w:p w14:paraId="1258710D" w14:textId="77777777" w:rsidR="00775DE2" w:rsidRPr="00D35A12" w:rsidRDefault="00775DE2" w:rsidP="00775DE2">
      <w:pPr>
        <w:pStyle w:val="Sraopastraipa"/>
        <w:numPr>
          <w:ilvl w:val="0"/>
          <w:numId w:val="5"/>
        </w:numPr>
      </w:pPr>
      <w:r w:rsidRPr="00D35A12">
        <w:rPr>
          <w:b/>
        </w:rPr>
        <w:t>Kanalai</w:t>
      </w:r>
      <w:r w:rsidRPr="00D35A12">
        <w:t xml:space="preserve">, kuriais renkama </w:t>
      </w:r>
      <w:proofErr w:type="spellStart"/>
      <w:r w:rsidRPr="00D35A12">
        <w:t>info</w:t>
      </w:r>
      <w:proofErr w:type="spellEnd"/>
      <w:r w:rsidRPr="00D35A12">
        <w:rPr>
          <w:b/>
        </w:rPr>
        <w:t xml:space="preserve">. </w:t>
      </w:r>
    </w:p>
    <w:p w14:paraId="65F5C7F4" w14:textId="77777777" w:rsidR="00775DE2" w:rsidRPr="00D35A12" w:rsidRDefault="00775DE2" w:rsidP="00775DE2">
      <w:pPr>
        <w:pStyle w:val="Sraopastraipa"/>
        <w:numPr>
          <w:ilvl w:val="1"/>
          <w:numId w:val="5"/>
        </w:numPr>
      </w:pPr>
      <w:r w:rsidRPr="00D35A12">
        <w:t xml:space="preserve">Ieško informacijos apie naujas </w:t>
      </w:r>
      <w:r w:rsidRPr="00D35A12">
        <w:rPr>
          <w:b/>
        </w:rPr>
        <w:t>internete, „</w:t>
      </w:r>
      <w:proofErr w:type="spellStart"/>
      <w:r w:rsidRPr="00D35A12">
        <w:rPr>
          <w:b/>
        </w:rPr>
        <w:t>pasigūglina</w:t>
      </w:r>
      <w:proofErr w:type="spellEnd"/>
      <w:r w:rsidRPr="00D35A12">
        <w:t xml:space="preserve">“. </w:t>
      </w:r>
    </w:p>
    <w:p w14:paraId="2104B961" w14:textId="77777777" w:rsidR="00065BAA" w:rsidRPr="00D35A12" w:rsidRDefault="00065BAA" w:rsidP="00065BAA">
      <w:pPr>
        <w:pStyle w:val="Sraopastraipa"/>
        <w:numPr>
          <w:ilvl w:val="1"/>
          <w:numId w:val="5"/>
        </w:numPr>
      </w:pPr>
      <w:r w:rsidRPr="00D35A12">
        <w:rPr>
          <w:b/>
        </w:rPr>
        <w:t xml:space="preserve">Per </w:t>
      </w:r>
      <w:proofErr w:type="spellStart"/>
      <w:r w:rsidRPr="00D35A12">
        <w:rPr>
          <w:b/>
        </w:rPr>
        <w:t>soc</w:t>
      </w:r>
      <w:proofErr w:type="spellEnd"/>
      <w:r w:rsidRPr="00D35A12">
        <w:rPr>
          <w:b/>
        </w:rPr>
        <w:t>. tinkus paklausti</w:t>
      </w:r>
      <w:r w:rsidRPr="00D35A12">
        <w:t xml:space="preserve"> ir apsiklausti. </w:t>
      </w:r>
    </w:p>
    <w:p w14:paraId="4D487AA1" w14:textId="77777777" w:rsidR="00775DE2" w:rsidRPr="00D35A12" w:rsidRDefault="00775DE2" w:rsidP="00775DE2">
      <w:pPr>
        <w:pStyle w:val="Sraopastraipa"/>
        <w:numPr>
          <w:ilvl w:val="1"/>
          <w:numId w:val="5"/>
        </w:numPr>
      </w:pPr>
      <w:r w:rsidRPr="00D35A12">
        <w:rPr>
          <w:b/>
        </w:rPr>
        <w:t>Iš kitų savivaldybės skyrių, jų patirčių</w:t>
      </w:r>
      <w:r w:rsidRPr="00D35A12">
        <w:t xml:space="preserve"> – galbūt turėjo.</w:t>
      </w:r>
    </w:p>
    <w:p w14:paraId="70955BC3" w14:textId="77777777" w:rsidR="00775DE2" w:rsidRPr="00D35A12" w:rsidRDefault="00775DE2" w:rsidP="00775DE2">
      <w:pPr>
        <w:pStyle w:val="Sraopastraipa"/>
        <w:numPr>
          <w:ilvl w:val="1"/>
          <w:numId w:val="5"/>
        </w:numPr>
      </w:pPr>
      <w:r w:rsidRPr="00D35A12">
        <w:rPr>
          <w:b/>
        </w:rPr>
        <w:t>Pokalbio metu</w:t>
      </w:r>
      <w:r w:rsidRPr="00D35A12">
        <w:t xml:space="preserve"> (pvz., atėjus naujam lyderiui į jau pažįstamą organizaciją) – sužinojus apie jo tikslus, organizacijos viziją. </w:t>
      </w:r>
    </w:p>
    <w:p w14:paraId="2CEE298C" w14:textId="77777777" w:rsidR="00B85F61" w:rsidRPr="00D35A12" w:rsidRDefault="00B85F61" w:rsidP="00B85F61"/>
    <w:p w14:paraId="47BCB44E" w14:textId="77777777" w:rsidR="00B85F61" w:rsidRPr="00D35A12" w:rsidRDefault="00B85F61" w:rsidP="00B85F61">
      <w:pPr>
        <w:pStyle w:val="Antrat2"/>
      </w:pPr>
      <w:r w:rsidRPr="00D35A12">
        <w:t xml:space="preserve">Kontekstas, įvardintas kaip reikšmingas kalbant apie skaidrumo standartą: </w:t>
      </w:r>
    </w:p>
    <w:p w14:paraId="2D5DE303" w14:textId="77777777" w:rsidR="00B85F61" w:rsidRPr="00D35A12" w:rsidRDefault="00065BAA" w:rsidP="00B85F61">
      <w:pPr>
        <w:pStyle w:val="Sraopastraipa"/>
        <w:numPr>
          <w:ilvl w:val="0"/>
          <w:numId w:val="3"/>
        </w:numPr>
      </w:pPr>
      <w:r w:rsidRPr="00D35A12">
        <w:t>S</w:t>
      </w:r>
      <w:r w:rsidR="00B85F61" w:rsidRPr="00D35A12">
        <w:t>ektorius pavargęs, susiduria su žmogiškųjų išteklių problemomis (stoka (problemos pritraukiant) ar kaita). Tai problema, nes reik nuolat iš naujo kurti ryšį (savivaldybei kaip partneriui).</w:t>
      </w:r>
    </w:p>
    <w:p w14:paraId="05DAB94B" w14:textId="77777777" w:rsidR="00065BAA" w:rsidRPr="00D35A12" w:rsidRDefault="00065BAA" w:rsidP="00065BAA">
      <w:pPr>
        <w:pStyle w:val="Sraopastraipa"/>
        <w:numPr>
          <w:ilvl w:val="0"/>
          <w:numId w:val="3"/>
        </w:numPr>
      </w:pPr>
      <w:r w:rsidRPr="00D35A12">
        <w:t xml:space="preserve">Trūksta organizacijoms paramos jų administravimo aparatui – gauna lėšas tik veikloms, o pačių administracinių išlaidų neturi iš kur pasidengti, tai lemia, kad organizacijoms iškyla „subyrėjimo“ rizika. </w:t>
      </w:r>
    </w:p>
    <w:p w14:paraId="33032580" w14:textId="77777777" w:rsidR="00B85F61" w:rsidRPr="00D35A12" w:rsidRDefault="00B85F61" w:rsidP="00B85F61">
      <w:pPr>
        <w:pStyle w:val="Sraopastraipa"/>
        <w:numPr>
          <w:ilvl w:val="0"/>
          <w:numId w:val="3"/>
        </w:numPr>
      </w:pPr>
      <w:r w:rsidRPr="00D35A12">
        <w:t>Augančios savivaldybės pastebi, kad su naujais imigruojančiais iš didžiųjų miestų gyventojais kuriasi ir naujos idėjos, iniciatyvos bei organizacijos, kuriančios konkurenciją senosioms</w:t>
      </w:r>
      <w:r w:rsidR="00065BAA" w:rsidRPr="00D35A12">
        <w:t xml:space="preserve"> (traktuojama labiau kaip „sveika konkurencija“)</w:t>
      </w:r>
      <w:r w:rsidRPr="00D35A12">
        <w:t xml:space="preserve">. </w:t>
      </w:r>
    </w:p>
    <w:p w14:paraId="1AC25C45" w14:textId="77777777" w:rsidR="00B85F61" w:rsidRPr="00D35A12" w:rsidRDefault="00B85F61" w:rsidP="00B85F61">
      <w:pPr>
        <w:pStyle w:val="Sraopastraipa"/>
        <w:numPr>
          <w:ilvl w:val="0"/>
          <w:numId w:val="3"/>
        </w:numPr>
      </w:pPr>
      <w:r w:rsidRPr="00D35A12">
        <w:t xml:space="preserve">Naujos, ką tik įsiregistravę organizacijos turi nepamatuotus lūkesčius – ateina į savivaldybę ir prašo, reikalauja lėšų tiesiog egzistavimui. Reikia laiko, kol išmoksta, supranta, kaip bendradarbiauti. </w:t>
      </w:r>
    </w:p>
    <w:p w14:paraId="2D5A8275" w14:textId="77777777" w:rsidR="00B85F61" w:rsidRPr="00D35A12" w:rsidRDefault="00B85F61" w:rsidP="00B85F61">
      <w:pPr>
        <w:pStyle w:val="Sraopastraipa"/>
        <w:numPr>
          <w:ilvl w:val="0"/>
          <w:numId w:val="3"/>
        </w:numPr>
      </w:pPr>
      <w:r w:rsidRPr="00D35A12">
        <w:t xml:space="preserve">Nėra arba labai silpnos jungtys tarp NVO, tarpusavio bendradarbiavimas tiek savivaldybėje, tiek tarp savivaldybių. Reiktų, kad bendrautų ir bendradarbiautų ne tik su savivaldybe bet ir vieni su kitais – reiktų stiprinti tinklaveiką. </w:t>
      </w:r>
    </w:p>
    <w:p w14:paraId="044B8F9C" w14:textId="77777777" w:rsidR="00B85F61" w:rsidRPr="00D35A12" w:rsidRDefault="00B85F61" w:rsidP="00B85F61"/>
    <w:p w14:paraId="61D103A0" w14:textId="77777777" w:rsidR="00E20558" w:rsidRPr="00D35A12" w:rsidRDefault="00E20558" w:rsidP="00E20558"/>
    <w:p w14:paraId="2A84F48E" w14:textId="77777777" w:rsidR="000C1652" w:rsidRPr="00D35A12" w:rsidRDefault="00D61652" w:rsidP="000E11AE">
      <w:pPr>
        <w:pStyle w:val="Antrat2"/>
      </w:pPr>
      <w:r w:rsidRPr="00D35A12">
        <w:lastRenderedPageBreak/>
        <w:t xml:space="preserve">Kaip traktuotų NVO skaidrumo standartą? Kaip jis galėtų padėti stiprinant NVO įvaizdį savivaldybės kaip partnerių akyse? </w:t>
      </w:r>
    </w:p>
    <w:p w14:paraId="49A6C6D9" w14:textId="77777777" w:rsidR="00B147B2" w:rsidRPr="00D35A12" w:rsidRDefault="00B147B2" w:rsidP="00CC2BDC">
      <w:pPr>
        <w:pStyle w:val="Sraopastraipa"/>
        <w:numPr>
          <w:ilvl w:val="0"/>
          <w:numId w:val="6"/>
        </w:numPr>
      </w:pPr>
      <w:r w:rsidRPr="00D35A12">
        <w:t xml:space="preserve">Kaip </w:t>
      </w:r>
      <w:r w:rsidRPr="00D35A12">
        <w:rPr>
          <w:b/>
        </w:rPr>
        <w:t xml:space="preserve">dar vienas ženkliukas į NVO </w:t>
      </w:r>
      <w:proofErr w:type="spellStart"/>
      <w:r w:rsidRPr="00D35A12">
        <w:rPr>
          <w:b/>
        </w:rPr>
        <w:t>porfolio</w:t>
      </w:r>
      <w:proofErr w:type="spellEnd"/>
      <w:r w:rsidRPr="00D35A12">
        <w:t xml:space="preserve">, kuris padėtų atskirti nuo kitų VšĮ ar asociacijų (kaip jau veikianti NVO žyma). </w:t>
      </w:r>
      <w:r w:rsidRPr="00D35A12">
        <w:rPr>
          <w:b/>
        </w:rPr>
        <w:t>Signalizuotų, kad NVO veikia skaidriai</w:t>
      </w:r>
      <w:r w:rsidRPr="00D35A12">
        <w:t>, skaidriai užtikrina lėšų įsisavinimą ir pan.</w:t>
      </w:r>
    </w:p>
    <w:p w14:paraId="1E2755D1" w14:textId="77777777" w:rsidR="00D61652" w:rsidRPr="00D35A12" w:rsidRDefault="00546E58" w:rsidP="00CC2BDC">
      <w:pPr>
        <w:pStyle w:val="Sraopastraipa"/>
        <w:numPr>
          <w:ilvl w:val="0"/>
          <w:numId w:val="6"/>
        </w:numPr>
      </w:pPr>
      <w:r w:rsidRPr="00D35A12">
        <w:t>A</w:t>
      </w:r>
      <w:r w:rsidR="00D61652" w:rsidRPr="00D35A12">
        <w:t>titikimas</w:t>
      </w:r>
      <w:r w:rsidR="00B147B2" w:rsidRPr="00D35A12">
        <w:t xml:space="preserve"> standartui</w:t>
      </w:r>
      <w:r w:rsidR="00D61652" w:rsidRPr="00D35A12">
        <w:t xml:space="preserve"> būtų </w:t>
      </w:r>
      <w:r w:rsidR="00D61652" w:rsidRPr="00D35A12">
        <w:rPr>
          <w:b/>
        </w:rPr>
        <w:t>ženklas, kad NVO nusiteikusi rimtam darbui</w:t>
      </w:r>
      <w:r w:rsidR="00D61652" w:rsidRPr="00D35A12">
        <w:t>, nori būti priimta kaip partneris.</w:t>
      </w:r>
    </w:p>
    <w:p w14:paraId="6613E460" w14:textId="77777777" w:rsidR="00B147B2" w:rsidRPr="00D35A12" w:rsidRDefault="00B147B2" w:rsidP="00CC2BDC">
      <w:pPr>
        <w:pStyle w:val="Sraopastraipa"/>
        <w:numPr>
          <w:ilvl w:val="0"/>
          <w:numId w:val="6"/>
        </w:numPr>
      </w:pPr>
      <w:r w:rsidRPr="00D35A12">
        <w:t xml:space="preserve">[bendras sutarimas] </w:t>
      </w:r>
      <w:r w:rsidRPr="00D35A12">
        <w:rPr>
          <w:b/>
        </w:rPr>
        <w:t>Jei šio standarto būtų reikalaujama, tai privalo kartu būti numatytas ir finansinis šaltinis</w:t>
      </w:r>
      <w:r w:rsidRPr="00D35A12">
        <w:t xml:space="preserve"> organizacijoms atitinkamai patobulėti administracijoje, jos gebėjimuose (dažnai tai nepakankamai finansuojama sritis). Taip pat tai </w:t>
      </w:r>
      <w:r w:rsidRPr="00D35A12">
        <w:rPr>
          <w:b/>
        </w:rPr>
        <w:t>neturi būti administracinė našta</w:t>
      </w:r>
      <w:r w:rsidRPr="00D35A12">
        <w:t xml:space="preserve">. </w:t>
      </w:r>
      <w:r w:rsidRPr="00D35A12">
        <w:rPr>
          <w:b/>
        </w:rPr>
        <w:t>Ypač mažosioms</w:t>
      </w:r>
      <w:r w:rsidR="008462A5" w:rsidRPr="00D35A12">
        <w:rPr>
          <w:b/>
        </w:rPr>
        <w:t>, bendruomeninėms</w:t>
      </w:r>
      <w:r w:rsidR="008462A5" w:rsidRPr="00D35A12">
        <w:t>, specifinių profesionalių veiklų neteikiančioms (pvz., psichologinės pagalbos)</w:t>
      </w:r>
      <w:r w:rsidRPr="00D35A12">
        <w:t xml:space="preserve"> organizacijoms – neišgąsdinti jų, nepriversti atsitraukti baiminantis „vėlimosi į biurokratinę mašiną“.</w:t>
      </w:r>
    </w:p>
    <w:p w14:paraId="242D3295" w14:textId="77777777" w:rsidR="00D61652" w:rsidRPr="00D35A12" w:rsidRDefault="00546E58" w:rsidP="00CC2BDC">
      <w:pPr>
        <w:pStyle w:val="Sraopastraipa"/>
        <w:numPr>
          <w:ilvl w:val="0"/>
          <w:numId w:val="6"/>
        </w:numPr>
      </w:pPr>
      <w:r w:rsidRPr="00D35A12">
        <w:rPr>
          <w:b/>
        </w:rPr>
        <w:t>Traktuotų kaip tam tikras įsivertinimo gaires pačioms NVO</w:t>
      </w:r>
      <w:r w:rsidRPr="00D35A12">
        <w:t xml:space="preserve">. </w:t>
      </w:r>
      <w:r w:rsidR="00D61652" w:rsidRPr="00D35A12">
        <w:t xml:space="preserve">Geras įrankis pačioms NVO aiškiau įsivertinti, </w:t>
      </w:r>
      <w:proofErr w:type="spellStart"/>
      <w:r w:rsidR="00D61652" w:rsidRPr="00D35A12">
        <w:rPr>
          <w:b/>
        </w:rPr>
        <w:t>susistrateguoti</w:t>
      </w:r>
      <w:proofErr w:type="spellEnd"/>
      <w:r w:rsidR="00D61652" w:rsidRPr="00D35A12">
        <w:t xml:space="preserve">, kur jos stiprios, o </w:t>
      </w:r>
      <w:r w:rsidR="00D61652" w:rsidRPr="00D35A12">
        <w:rPr>
          <w:b/>
        </w:rPr>
        <w:t>kur dar reikia pasitempti</w:t>
      </w:r>
      <w:r w:rsidR="00D61652" w:rsidRPr="00D35A12">
        <w:t>. Būtų pagr</w:t>
      </w:r>
      <w:r w:rsidRPr="00D35A12">
        <w:t xml:space="preserve">indas geresniam susikalbėjimui, pačių NVO suvokimui, ko iš jų tikimasi. </w:t>
      </w:r>
      <w:r w:rsidR="00020211" w:rsidRPr="00D35A12">
        <w:t xml:space="preserve">Nes reputacijos svarbą suvokia visi. </w:t>
      </w:r>
      <w:r w:rsidR="00020211" w:rsidRPr="00D35A12">
        <w:rPr>
          <w:b/>
        </w:rPr>
        <w:t>Ypač naudinga</w:t>
      </w:r>
      <w:r w:rsidR="00020211" w:rsidRPr="00D35A12">
        <w:t xml:space="preserve"> būtų kaip gairės </w:t>
      </w:r>
      <w:r w:rsidR="00020211" w:rsidRPr="00D35A12">
        <w:rPr>
          <w:b/>
        </w:rPr>
        <w:t>naujoms</w:t>
      </w:r>
      <w:r w:rsidR="00020211" w:rsidRPr="00D35A12">
        <w:t xml:space="preserve"> organizacijoms – tam tikras sąvadas, ką sėkminga organizacija turėtų daryti. Pagalbos įrankis NVO auginant save. </w:t>
      </w:r>
    </w:p>
    <w:p w14:paraId="74FA53B2" w14:textId="77777777" w:rsidR="008462A5" w:rsidRPr="00D35A12" w:rsidRDefault="008462A5" w:rsidP="00CC2BDC">
      <w:pPr>
        <w:pStyle w:val="Sraopastraipa"/>
        <w:numPr>
          <w:ilvl w:val="0"/>
          <w:numId w:val="6"/>
        </w:numPr>
      </w:pPr>
      <w:r w:rsidRPr="00D35A12">
        <w:t xml:space="preserve">Svarbiausia, kad jis remtųsi </w:t>
      </w:r>
      <w:r w:rsidRPr="00D35A12">
        <w:rPr>
          <w:b/>
        </w:rPr>
        <w:t>konkrečiais, aiškiais, visiems suprantamais kiekybiniais ir/ar kokybiniais rodikliais</w:t>
      </w:r>
      <w:r w:rsidRPr="00D35A12">
        <w:t xml:space="preserve">. </w:t>
      </w:r>
    </w:p>
    <w:p w14:paraId="4269BE23" w14:textId="77777777" w:rsidR="00215648" w:rsidRPr="00D35A12" w:rsidRDefault="00215648" w:rsidP="00CC2BDC">
      <w:pPr>
        <w:pStyle w:val="Sraopastraipa"/>
        <w:numPr>
          <w:ilvl w:val="0"/>
          <w:numId w:val="6"/>
        </w:numPr>
      </w:pPr>
      <w:r w:rsidRPr="00D35A12">
        <w:t xml:space="preserve">NVO skaidrumo standartą </w:t>
      </w:r>
      <w:r w:rsidRPr="00D35A12">
        <w:rPr>
          <w:b/>
        </w:rPr>
        <w:t>kaip</w:t>
      </w:r>
      <w:r w:rsidRPr="00D35A12">
        <w:t xml:space="preserve"> tam tikras strategines </w:t>
      </w:r>
      <w:r w:rsidRPr="00D35A12">
        <w:rPr>
          <w:b/>
        </w:rPr>
        <w:t>gaires</w:t>
      </w:r>
      <w:r w:rsidRPr="00D35A12">
        <w:t xml:space="preserve"> galėtų naudoti ir </w:t>
      </w:r>
      <w:r w:rsidRPr="00D35A12">
        <w:rPr>
          <w:b/>
        </w:rPr>
        <w:t>savivaldybės, stiprindamos savo NVO</w:t>
      </w:r>
      <w:r w:rsidRPr="00D35A12">
        <w:t xml:space="preserve"> – matydamos, ko šioms dar trūksta, kad atitiktų ir atitinkamai padėdamos. </w:t>
      </w:r>
      <w:r w:rsidR="00EF1284" w:rsidRPr="00D35A12">
        <w:t xml:space="preserve">Galėtų </w:t>
      </w:r>
      <w:r w:rsidR="00EF1284" w:rsidRPr="00D35A12">
        <w:rPr>
          <w:b/>
        </w:rPr>
        <w:t>ir NVO skėčiai</w:t>
      </w:r>
      <w:r w:rsidR="00EF1284" w:rsidRPr="00D35A12">
        <w:t xml:space="preserve"> atitinkamai pagal standarto gaires savo narius stiprinti. </w:t>
      </w:r>
    </w:p>
    <w:p w14:paraId="6DB022E6" w14:textId="77777777" w:rsidR="00EF1284" w:rsidRPr="00D35A12" w:rsidRDefault="00EF1284" w:rsidP="00CC2BDC">
      <w:pPr>
        <w:pStyle w:val="Sraopastraipa"/>
        <w:numPr>
          <w:ilvl w:val="0"/>
          <w:numId w:val="6"/>
        </w:numPr>
      </w:pPr>
      <w:r w:rsidRPr="00D35A12">
        <w:rPr>
          <w:b/>
        </w:rPr>
        <w:t>Svarbu nenugąsdinti</w:t>
      </w:r>
      <w:r w:rsidRPr="00D35A12">
        <w:t xml:space="preserve">, </w:t>
      </w:r>
      <w:r w:rsidRPr="00D35A12">
        <w:rPr>
          <w:b/>
        </w:rPr>
        <w:t>įvesti pamažu</w:t>
      </w:r>
      <w:r w:rsidRPr="00D35A12">
        <w:t xml:space="preserve">, </w:t>
      </w:r>
      <w:r w:rsidRPr="00D35A12">
        <w:rPr>
          <w:b/>
        </w:rPr>
        <w:t>daug komunikuoti</w:t>
      </w:r>
      <w:r w:rsidRPr="00D35A12">
        <w:t xml:space="preserve"> apie NVO skaidrumo standartą, </w:t>
      </w:r>
      <w:r w:rsidRPr="00D35A12">
        <w:rPr>
          <w:b/>
        </w:rPr>
        <w:t>duoti laiko</w:t>
      </w:r>
      <w:r w:rsidRPr="00D35A12">
        <w:t xml:space="preserve"> organizacijoms jį atitikti. </w:t>
      </w:r>
    </w:p>
    <w:p w14:paraId="1937B7C2" w14:textId="77777777" w:rsidR="00065BAA" w:rsidRPr="00D35A12" w:rsidRDefault="00065BAA" w:rsidP="00065BAA"/>
    <w:p w14:paraId="09915E07" w14:textId="77777777" w:rsidR="00065BAA" w:rsidRPr="00D35A12" w:rsidRDefault="00065BAA" w:rsidP="00065BAA">
      <w:r w:rsidRPr="00D35A12">
        <w:rPr>
          <w:lang w:val="en-GB"/>
        </w:rPr>
        <w:t xml:space="preserve">! </w:t>
      </w:r>
      <w:r w:rsidRPr="00D35A12">
        <w:t xml:space="preserve">Pasiūlyta, jog </w:t>
      </w:r>
      <w:proofErr w:type="spellStart"/>
      <w:r w:rsidRPr="00D35A12">
        <w:t>soc</w:t>
      </w:r>
      <w:proofErr w:type="spellEnd"/>
      <w:r w:rsidRPr="00D35A12">
        <w:t xml:space="preserve">. paslaugų standartas, diegiamas savivaldybėse, galėtų būti kaip pavyzdys. </w:t>
      </w:r>
    </w:p>
    <w:p w14:paraId="28D0F023" w14:textId="77777777" w:rsidR="007A15DA" w:rsidRPr="00D35A12" w:rsidRDefault="007A15DA" w:rsidP="007A15DA"/>
    <w:p w14:paraId="72992E07" w14:textId="77777777" w:rsidR="009D6D26" w:rsidRPr="00D35A12" w:rsidRDefault="00CC2BDC" w:rsidP="000E11AE">
      <w:pPr>
        <w:pStyle w:val="Antrat2"/>
      </w:pPr>
      <w:r w:rsidRPr="00D35A12">
        <w:t>Ko dar</w:t>
      </w:r>
      <w:r w:rsidR="006A3145" w:rsidRPr="00D35A12">
        <w:t xml:space="preserve"> savivaldybių atstovams</w:t>
      </w:r>
      <w:r w:rsidRPr="00D35A12">
        <w:t xml:space="preserve"> norėtųsi iš NVO?</w:t>
      </w:r>
    </w:p>
    <w:p w14:paraId="7987AF09" w14:textId="77777777" w:rsidR="009D6D26" w:rsidRPr="00D35A12" w:rsidRDefault="006A3145" w:rsidP="00CC2BDC">
      <w:pPr>
        <w:pStyle w:val="Sraopastraipa"/>
        <w:numPr>
          <w:ilvl w:val="0"/>
          <w:numId w:val="7"/>
        </w:numPr>
      </w:pPr>
      <w:r w:rsidRPr="00D35A12">
        <w:rPr>
          <w:b/>
        </w:rPr>
        <w:t>I</w:t>
      </w:r>
      <w:r w:rsidR="009D6D26" w:rsidRPr="00D35A12">
        <w:rPr>
          <w:b/>
        </w:rPr>
        <w:t>novatyvumo</w:t>
      </w:r>
      <w:r w:rsidR="009D6D26" w:rsidRPr="00D35A12">
        <w:t>, šviežių vėjų.</w:t>
      </w:r>
    </w:p>
    <w:p w14:paraId="6552ED12" w14:textId="77777777" w:rsidR="009D6D26" w:rsidRPr="00D35A12" w:rsidRDefault="006A3145" w:rsidP="00CC2BDC">
      <w:pPr>
        <w:pStyle w:val="Sraopastraipa"/>
        <w:numPr>
          <w:ilvl w:val="0"/>
          <w:numId w:val="7"/>
        </w:numPr>
      </w:pPr>
      <w:r w:rsidRPr="00D35A12">
        <w:rPr>
          <w:b/>
        </w:rPr>
        <w:t>A</w:t>
      </w:r>
      <w:r w:rsidR="009D6D26" w:rsidRPr="00D35A12">
        <w:rPr>
          <w:b/>
        </w:rPr>
        <w:t>tvirumo</w:t>
      </w:r>
      <w:r w:rsidR="009D6D26" w:rsidRPr="00D35A12">
        <w:t xml:space="preserve"> – kad plačiau išeitų NVO, neapsiribotų tik savo siaura sritimi.  </w:t>
      </w:r>
    </w:p>
    <w:p w14:paraId="395DAEAC" w14:textId="77777777" w:rsidR="00215648" w:rsidRPr="00D35A12" w:rsidRDefault="006A3145" w:rsidP="00CC2BDC">
      <w:pPr>
        <w:pStyle w:val="Sraopastraipa"/>
        <w:numPr>
          <w:ilvl w:val="0"/>
          <w:numId w:val="7"/>
        </w:numPr>
      </w:pPr>
      <w:r w:rsidRPr="00D35A12">
        <w:rPr>
          <w:b/>
        </w:rPr>
        <w:t>D</w:t>
      </w:r>
      <w:r w:rsidR="00215648" w:rsidRPr="00D35A12">
        <w:rPr>
          <w:b/>
        </w:rPr>
        <w:t xml:space="preserve">augiau </w:t>
      </w:r>
      <w:r w:rsidR="00EF1284" w:rsidRPr="00D35A12">
        <w:rPr>
          <w:b/>
        </w:rPr>
        <w:t xml:space="preserve">NVO tarpusavio </w:t>
      </w:r>
      <w:r w:rsidR="00215648" w:rsidRPr="00D35A12">
        <w:rPr>
          <w:b/>
        </w:rPr>
        <w:t>susitelkimo</w:t>
      </w:r>
      <w:r w:rsidR="00215648" w:rsidRPr="00D35A12">
        <w:t>, tarpusavio pa</w:t>
      </w:r>
      <w:r w:rsidR="00EF1284" w:rsidRPr="00D35A12">
        <w:t xml:space="preserve">laikymo, skėčių, </w:t>
      </w:r>
      <w:r w:rsidR="00EF1284" w:rsidRPr="00D35A12">
        <w:rPr>
          <w:b/>
        </w:rPr>
        <w:t>tinklaveikos</w:t>
      </w:r>
      <w:r w:rsidR="00EF1284" w:rsidRPr="00D35A12">
        <w:t>. Susipažinimo ir susitikimo.</w:t>
      </w:r>
      <w:r w:rsidRPr="00D35A12">
        <w:t xml:space="preserve"> </w:t>
      </w:r>
      <w:r w:rsidR="00215648" w:rsidRPr="00D35A12">
        <w:t xml:space="preserve">Gerai veikiantys skėčiai atitinkamai galėtų padėti savo nariams, pastiprintų juos pagal NVO skaidrumo standartą. </w:t>
      </w:r>
    </w:p>
    <w:p w14:paraId="5A02BBDF" w14:textId="77777777" w:rsidR="006D6254" w:rsidRPr="00D35A12" w:rsidRDefault="006A3145" w:rsidP="00CC2BDC">
      <w:pPr>
        <w:pStyle w:val="Sraopastraipa"/>
        <w:numPr>
          <w:ilvl w:val="0"/>
          <w:numId w:val="7"/>
        </w:numPr>
      </w:pPr>
      <w:r w:rsidRPr="00D35A12">
        <w:rPr>
          <w:b/>
        </w:rPr>
        <w:t>D</w:t>
      </w:r>
      <w:r w:rsidR="006D6254" w:rsidRPr="00D35A12">
        <w:rPr>
          <w:b/>
        </w:rPr>
        <w:t>augiau viešumo, matomumo</w:t>
      </w:r>
      <w:r w:rsidR="006D6254" w:rsidRPr="00D35A12">
        <w:t xml:space="preserve"> – „gerosios reklamos“, kad matytųsi NVO kuriama vertė. Tai padėtų ir bendradarbiauti, kurti tinklus. </w:t>
      </w:r>
    </w:p>
    <w:p w14:paraId="35EE4D7A" w14:textId="77777777" w:rsidR="006A3145" w:rsidRPr="00D35A12" w:rsidRDefault="006A3145" w:rsidP="006A3145">
      <w:pPr>
        <w:pStyle w:val="Sraopastraipa"/>
        <w:numPr>
          <w:ilvl w:val="0"/>
          <w:numId w:val="7"/>
        </w:numPr>
      </w:pPr>
      <w:r w:rsidRPr="00D35A12">
        <w:t xml:space="preserve">Apskritai - labiau kelti </w:t>
      </w:r>
      <w:r w:rsidRPr="00D35A12">
        <w:rPr>
          <w:b/>
        </w:rPr>
        <w:t>reikalavimus ne NVO, o pačioms savivaldybėms</w:t>
      </w:r>
      <w:r w:rsidRPr="00D35A12">
        <w:t xml:space="preserve">, kaip sustiprinti, palaikyti, padėti NVO. </w:t>
      </w:r>
    </w:p>
    <w:p w14:paraId="121F17A4" w14:textId="77777777" w:rsidR="009D6D26" w:rsidRPr="00D35A12" w:rsidRDefault="009D6D26" w:rsidP="007A15DA"/>
    <w:p w14:paraId="4DDAABA5" w14:textId="77777777" w:rsidR="007A15DA" w:rsidRPr="00D35A12" w:rsidRDefault="006A3145" w:rsidP="007A15DA">
      <w:r w:rsidRPr="00D35A12">
        <w:t>I</w:t>
      </w:r>
      <w:r w:rsidR="007A15DA" w:rsidRPr="00D35A12">
        <w:t xml:space="preserve">r su ilgametėmis partnerėmis būna, kad per skubą apleisti lieka darbai. </w:t>
      </w:r>
      <w:r w:rsidR="007A15DA" w:rsidRPr="00D35A12">
        <w:rPr>
          <w:b/>
        </w:rPr>
        <w:t>Reikia nuolat pasitikėti, bet patikrinti</w:t>
      </w:r>
      <w:r w:rsidR="007A15DA" w:rsidRPr="00D35A12">
        <w:t xml:space="preserve">. </w:t>
      </w:r>
    </w:p>
    <w:p w14:paraId="58F7B434" w14:textId="77777777" w:rsidR="007A15DA" w:rsidRPr="00737028" w:rsidRDefault="000C1652">
      <w:r w:rsidRPr="00D35A12">
        <w:t xml:space="preserve">Savivaldybės susiduria su NVO, kurių vienos stiprios, kitos silpnesnės įgyvendinamoje veikloje. Stiprūs apibūdinami ir kaip mokantys pagudrauti, ypač finansavimo priemonėse, geriau </w:t>
      </w:r>
      <w:r w:rsidRPr="00D35A12">
        <w:lastRenderedPageBreak/>
        <w:t>paskaičiuojantys ir apskaičiuojantys, bet ir norintys daugiau, ir painicijuojantys pokytį savivaldybėje. „Pagudravimas“ – irgi, vertinamas dviprasmiškai – mano, jog iš to, kad apie savo klientą ir kokybiškesnį paslaugos užtikrinimą jam galvoja. O nauji ir nepakankamai stiprūs apibūdinami kaip imantys ką gauna ir tiesiog darantys – juos reikia atidžiau stebėti.</w:t>
      </w:r>
      <w:r>
        <w:t xml:space="preserve"> </w:t>
      </w:r>
    </w:p>
    <w:sectPr w:rsidR="007A15DA" w:rsidRPr="0073702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6DFB"/>
    <w:multiLevelType w:val="hybridMultilevel"/>
    <w:tmpl w:val="1696CAF6"/>
    <w:lvl w:ilvl="0" w:tplc="C6983E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721CD"/>
    <w:multiLevelType w:val="hybridMultilevel"/>
    <w:tmpl w:val="C48CE0F4"/>
    <w:lvl w:ilvl="0" w:tplc="C6983E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57D01"/>
    <w:multiLevelType w:val="hybridMultilevel"/>
    <w:tmpl w:val="A5EAB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303A3"/>
    <w:multiLevelType w:val="hybridMultilevel"/>
    <w:tmpl w:val="42A05A26"/>
    <w:lvl w:ilvl="0" w:tplc="C6983E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955F7"/>
    <w:multiLevelType w:val="hybridMultilevel"/>
    <w:tmpl w:val="4328C240"/>
    <w:lvl w:ilvl="0" w:tplc="C6983E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F63AD"/>
    <w:multiLevelType w:val="hybridMultilevel"/>
    <w:tmpl w:val="435A58E0"/>
    <w:lvl w:ilvl="0" w:tplc="C6983E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32081"/>
    <w:multiLevelType w:val="hybridMultilevel"/>
    <w:tmpl w:val="42DA0EC0"/>
    <w:lvl w:ilvl="0" w:tplc="143A751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426977">
    <w:abstractNumId w:val="2"/>
  </w:num>
  <w:num w:numId="2" w16cid:durableId="419570114">
    <w:abstractNumId w:val="3"/>
  </w:num>
  <w:num w:numId="3" w16cid:durableId="47607915">
    <w:abstractNumId w:val="4"/>
  </w:num>
  <w:num w:numId="4" w16cid:durableId="1300261070">
    <w:abstractNumId w:val="6"/>
  </w:num>
  <w:num w:numId="5" w16cid:durableId="1313633270">
    <w:abstractNumId w:val="0"/>
  </w:num>
  <w:num w:numId="6" w16cid:durableId="527522074">
    <w:abstractNumId w:val="5"/>
  </w:num>
  <w:num w:numId="7" w16cid:durableId="109597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1A7"/>
    <w:rsid w:val="00020211"/>
    <w:rsid w:val="00065BAA"/>
    <w:rsid w:val="000C1652"/>
    <w:rsid w:val="000D7A7F"/>
    <w:rsid w:val="000E11AE"/>
    <w:rsid w:val="001A5904"/>
    <w:rsid w:val="00215648"/>
    <w:rsid w:val="004E670A"/>
    <w:rsid w:val="00546E58"/>
    <w:rsid w:val="005651F5"/>
    <w:rsid w:val="005746CC"/>
    <w:rsid w:val="005D32FF"/>
    <w:rsid w:val="00652FA7"/>
    <w:rsid w:val="006A3145"/>
    <w:rsid w:val="006D6254"/>
    <w:rsid w:val="006F2A98"/>
    <w:rsid w:val="00737028"/>
    <w:rsid w:val="00775DE2"/>
    <w:rsid w:val="007A15DA"/>
    <w:rsid w:val="00812E06"/>
    <w:rsid w:val="00832D46"/>
    <w:rsid w:val="008462A5"/>
    <w:rsid w:val="009435B0"/>
    <w:rsid w:val="009D6D26"/>
    <w:rsid w:val="00A665C2"/>
    <w:rsid w:val="00A76596"/>
    <w:rsid w:val="00AD5F56"/>
    <w:rsid w:val="00B147B2"/>
    <w:rsid w:val="00B85F61"/>
    <w:rsid w:val="00C731A7"/>
    <w:rsid w:val="00CC2BDC"/>
    <w:rsid w:val="00CD3AA8"/>
    <w:rsid w:val="00D02B1D"/>
    <w:rsid w:val="00D35A12"/>
    <w:rsid w:val="00D61652"/>
    <w:rsid w:val="00E20558"/>
    <w:rsid w:val="00E268BF"/>
    <w:rsid w:val="00E93554"/>
    <w:rsid w:val="00EC31AD"/>
    <w:rsid w:val="00EF1284"/>
    <w:rsid w:val="00EF3F31"/>
    <w:rsid w:val="00F84FB0"/>
    <w:rsid w:val="00FD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B7FD"/>
  <w15:chartTrackingRefBased/>
  <w15:docId w15:val="{3BA81F36-0A37-4C3B-A672-F29DFFB2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2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2B1D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2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A5E05-A2FE-4433-B2D2-43224C7A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5677</Words>
  <Characters>3237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Pe</dc:creator>
  <cp:keywords/>
  <dc:description/>
  <cp:lastModifiedBy>naujas</cp:lastModifiedBy>
  <cp:revision>2</cp:revision>
  <dcterms:created xsi:type="dcterms:W3CDTF">2026-07-16T10:18:00Z</dcterms:created>
  <dcterms:modified xsi:type="dcterms:W3CDTF">2026-07-16T10:18:00Z</dcterms:modified>
</cp:coreProperties>
</file>