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32F88" w:rsidRPr="006568BB" w14:paraId="67014F41" w14:textId="77777777" w:rsidTr="008A165C">
        <w:tc>
          <w:tcPr>
            <w:tcW w:w="9629" w:type="dxa"/>
          </w:tcPr>
          <w:p w14:paraId="639BB1CF" w14:textId="7D83C82F" w:rsidR="00C32F88" w:rsidRPr="006568BB" w:rsidRDefault="00E52F2E" w:rsidP="008A165C">
            <w:pPr>
              <w:jc w:val="center"/>
              <w:rPr>
                <w:b/>
                <w:bCs/>
                <w:sz w:val="28"/>
                <w:szCs w:val="28"/>
              </w:rPr>
            </w:pPr>
            <w:r>
              <w:rPr>
                <w:spacing w:val="20"/>
                <w:sz w:val="16"/>
              </w:rPr>
              <w:object w:dxaOrig="931" w:dyaOrig="1036" w14:anchorId="5CA06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1.75pt;mso-position-horizontal:absolute;mso-position-horizontal-relative:text;mso-position-vertical:absolute;mso-position-vertical-relative:text;mso-width-relative:page;mso-height-relative:page" o:ole="" fillcolor="window">
                  <v:imagedata r:id="rId7" o:title=""/>
                </v:shape>
                <o:OLEObject Type="Embed" ProgID="Word.Picture.8" ShapeID="_x0000_i1025" DrawAspect="Content" ObjectID="_1854266637" r:id="rId8"/>
              </w:object>
            </w:r>
          </w:p>
        </w:tc>
      </w:tr>
      <w:tr w:rsidR="00C32F88" w:rsidRPr="006568BB" w14:paraId="7E13A852" w14:textId="77777777" w:rsidTr="008A165C">
        <w:tc>
          <w:tcPr>
            <w:tcW w:w="9629" w:type="dxa"/>
          </w:tcPr>
          <w:p w14:paraId="7C12F37B" w14:textId="77777777" w:rsidR="00C32F88" w:rsidRPr="006568BB" w:rsidRDefault="00C32F88" w:rsidP="008A165C">
            <w:pPr>
              <w:jc w:val="center"/>
              <w:rPr>
                <w:b/>
                <w:bCs/>
                <w:sz w:val="12"/>
                <w:szCs w:val="12"/>
              </w:rPr>
            </w:pPr>
          </w:p>
        </w:tc>
      </w:tr>
      <w:tr w:rsidR="008A165C" w:rsidRPr="006568BB" w14:paraId="65F412C5" w14:textId="77777777" w:rsidTr="008A165C">
        <w:tc>
          <w:tcPr>
            <w:tcW w:w="9629" w:type="dxa"/>
          </w:tcPr>
          <w:p w14:paraId="33C349D4" w14:textId="6D405268" w:rsidR="008A165C" w:rsidRPr="006568BB" w:rsidRDefault="008A165C" w:rsidP="008A165C">
            <w:pPr>
              <w:jc w:val="center"/>
              <w:rPr>
                <w:b/>
                <w:bCs/>
                <w:sz w:val="28"/>
                <w:szCs w:val="28"/>
              </w:rPr>
            </w:pPr>
            <w:r w:rsidRPr="006568BB">
              <w:rPr>
                <w:b/>
                <w:bCs/>
                <w:sz w:val="28"/>
                <w:szCs w:val="28"/>
              </w:rPr>
              <w:t>TELŠIŲ RAJONO SAVIVALDYBĖS TARYBA</w:t>
            </w:r>
          </w:p>
        </w:tc>
      </w:tr>
      <w:tr w:rsidR="008A165C" w:rsidRPr="006568BB" w14:paraId="71AC13C0" w14:textId="77777777" w:rsidTr="008A165C">
        <w:tc>
          <w:tcPr>
            <w:tcW w:w="9629" w:type="dxa"/>
          </w:tcPr>
          <w:p w14:paraId="5F80F7B7" w14:textId="77777777" w:rsidR="008A165C" w:rsidRPr="006568BB" w:rsidRDefault="008A165C" w:rsidP="008A165C">
            <w:pPr>
              <w:jc w:val="center"/>
              <w:rPr>
                <w:b/>
                <w:bCs/>
                <w:sz w:val="28"/>
                <w:szCs w:val="28"/>
              </w:rPr>
            </w:pPr>
          </w:p>
        </w:tc>
      </w:tr>
      <w:tr w:rsidR="008A165C" w:rsidRPr="006568BB" w14:paraId="20B2E15D" w14:textId="77777777" w:rsidTr="008A165C">
        <w:tc>
          <w:tcPr>
            <w:tcW w:w="9629" w:type="dxa"/>
          </w:tcPr>
          <w:p w14:paraId="717E98A5" w14:textId="18CB3B7E" w:rsidR="008A165C" w:rsidRPr="006568BB" w:rsidRDefault="008A165C" w:rsidP="008A165C">
            <w:pPr>
              <w:jc w:val="center"/>
              <w:rPr>
                <w:b/>
                <w:bCs/>
              </w:rPr>
            </w:pPr>
            <w:r w:rsidRPr="006568BB">
              <w:rPr>
                <w:b/>
                <w:bCs/>
              </w:rPr>
              <w:t>SPRENDIMAS</w:t>
            </w:r>
          </w:p>
        </w:tc>
      </w:tr>
      <w:tr w:rsidR="008A165C" w:rsidRPr="006568BB" w14:paraId="041B354A" w14:textId="77777777" w:rsidTr="008A165C">
        <w:tc>
          <w:tcPr>
            <w:tcW w:w="9629" w:type="dxa"/>
          </w:tcPr>
          <w:p w14:paraId="097C6429" w14:textId="08BACCD7" w:rsidR="008A165C" w:rsidRPr="006568BB" w:rsidRDefault="00000000" w:rsidP="008A165C">
            <w:pPr>
              <w:jc w:val="center"/>
              <w:rPr>
                <w:b/>
                <w:bCs/>
              </w:rPr>
            </w:pPr>
            <w:sdt>
              <w:sdtPr>
                <w:rPr>
                  <w:b/>
                </w:rPr>
                <w:id w:val="-1021618986"/>
                <w:placeholder>
                  <w:docPart w:val="DefaultPlaceholder_-1854013440"/>
                </w:placeholder>
                <w:text w:multiLine="1"/>
              </w:sdtPr>
              <w:sdtContent>
                <w:r w:rsidR="00F26F9A" w:rsidRPr="00F26F9A">
                  <w:rPr>
                    <w:b/>
                  </w:rPr>
                  <w:t>DĖL VALSTYBĖS NEKILNOJAMOJO TURTO (VIETINĖS REIKŠMĖS KELIŲ) PERĖMIMO TELŠIŲ RAJONO SAVIVALDYBĖS NUOSAVYBĖN</w:t>
                </w:r>
              </w:sdtContent>
            </w:sdt>
            <w:r w:rsidR="00F26F9A" w:rsidRPr="00F26F9A">
              <w:rPr>
                <w:b/>
              </w:rPr>
              <w:t xml:space="preserve"> </w:t>
            </w:r>
          </w:p>
        </w:tc>
      </w:tr>
      <w:tr w:rsidR="008A165C" w:rsidRPr="006568BB" w14:paraId="5788BF74" w14:textId="77777777" w:rsidTr="008A165C">
        <w:tc>
          <w:tcPr>
            <w:tcW w:w="9629" w:type="dxa"/>
          </w:tcPr>
          <w:p w14:paraId="22D81ACC" w14:textId="77777777" w:rsidR="008A165C" w:rsidRPr="006568BB" w:rsidRDefault="008A165C" w:rsidP="008A165C">
            <w:pPr>
              <w:jc w:val="center"/>
              <w:rPr>
                <w:b/>
                <w:bCs/>
                <w:sz w:val="28"/>
                <w:szCs w:val="28"/>
              </w:rPr>
            </w:pPr>
          </w:p>
        </w:tc>
      </w:tr>
      <w:tr w:rsidR="008A165C" w:rsidRPr="006568BB" w14:paraId="2181DE2B" w14:textId="77777777" w:rsidTr="008A165C">
        <w:trPr>
          <w:trHeight w:val="167"/>
        </w:trPr>
        <w:tc>
          <w:tcPr>
            <w:tcW w:w="9629" w:type="dxa"/>
          </w:tcPr>
          <w:sdt>
            <w:sdtPr>
              <w:rPr>
                <w:rStyle w:val="Stilius1"/>
              </w:rPr>
              <w:id w:val="-958103047"/>
              <w:lock w:val="sdtLocked"/>
              <w:placeholder>
                <w:docPart w:val="DefaultPlaceholder_-1854013440"/>
              </w:placeholder>
              <w:text/>
            </w:sdtPr>
            <w:sdtContent>
              <w:p w14:paraId="34259996" w14:textId="3818F496" w:rsidR="008A165C" w:rsidRPr="006568BB" w:rsidRDefault="008D2025" w:rsidP="008A165C">
                <w:pPr>
                  <w:jc w:val="center"/>
                </w:pPr>
                <w:r w:rsidRPr="006568BB">
                  <w:rPr>
                    <w:rStyle w:val="Stilius1"/>
                  </w:rPr>
                  <w:t xml:space="preserve">2026 m. </w:t>
                </w:r>
                <w:r w:rsidR="00F26F9A">
                  <w:rPr>
                    <w:rStyle w:val="Stilius1"/>
                  </w:rPr>
                  <w:t>lapkričio</w:t>
                </w:r>
                <w:r>
                  <w:rPr>
                    <w:rStyle w:val="Stilius1"/>
                  </w:rPr>
                  <w:t xml:space="preserve">  </w:t>
                </w:r>
                <w:r w:rsidRPr="006568BB">
                  <w:rPr>
                    <w:rStyle w:val="Stilius1"/>
                  </w:rPr>
                  <w:t xml:space="preserve">     d.</w:t>
                </w:r>
              </w:p>
            </w:sdtContent>
          </w:sdt>
        </w:tc>
      </w:tr>
      <w:tr w:rsidR="008A165C" w:rsidRPr="006568BB" w14:paraId="6E9A27A9" w14:textId="77777777" w:rsidTr="008A165C">
        <w:trPr>
          <w:trHeight w:val="167"/>
        </w:trPr>
        <w:tc>
          <w:tcPr>
            <w:tcW w:w="9629" w:type="dxa"/>
          </w:tcPr>
          <w:p w14:paraId="09BB3984" w14:textId="50CA1313" w:rsidR="008A165C" w:rsidRPr="006568BB" w:rsidRDefault="008A165C" w:rsidP="008A165C">
            <w:pPr>
              <w:jc w:val="center"/>
            </w:pPr>
            <w:r w:rsidRPr="006568BB">
              <w:t>Telšiai</w:t>
            </w:r>
          </w:p>
        </w:tc>
      </w:tr>
      <w:tr w:rsidR="008A165C" w:rsidRPr="006568BB" w14:paraId="1DF8D838" w14:textId="77777777" w:rsidTr="008A165C">
        <w:trPr>
          <w:trHeight w:val="167"/>
        </w:trPr>
        <w:tc>
          <w:tcPr>
            <w:tcW w:w="9629" w:type="dxa"/>
          </w:tcPr>
          <w:p w14:paraId="185F602A" w14:textId="77777777" w:rsidR="008A165C" w:rsidRPr="006568BB" w:rsidRDefault="008A165C" w:rsidP="008A165C">
            <w:pPr>
              <w:jc w:val="center"/>
              <w:rPr>
                <w:sz w:val="28"/>
                <w:szCs w:val="28"/>
              </w:rPr>
            </w:pPr>
          </w:p>
        </w:tc>
      </w:tr>
    </w:tbl>
    <w:p w14:paraId="6F5683AE" w14:textId="551C5A47" w:rsidR="00F26F9A" w:rsidRDefault="00F26F9A" w:rsidP="00F26F9A">
      <w:pPr>
        <w:spacing w:after="0" w:line="240" w:lineRule="auto"/>
        <w:ind w:firstLine="851"/>
        <w:jc w:val="both"/>
      </w:pPr>
      <w:r>
        <w:t xml:space="preserve">Vadovaudamasi Lietuvos Respublikos vietos savivaldos įstatymo 6 straipsnio 32 punktu, 15 straipsnio 2 dalies 19 punktu, Lietuvos Respublikos valstybės turto perėmimo savivaldybių nuosavybėn įstatymo 3 straipsnio 1 dalies 2 punktu, 2 dalimi, 4 straipsnio 1 dalimi, Lietuvos Respublikos valstybės ir savivaldybių turto valdymo, naudojimo ir disponavimo juo įstatymo 6 straipsnio 1 punktu,  Telšių rajono savivaldybės taryba </w:t>
      </w:r>
      <w:r w:rsidRPr="007A5AE4">
        <w:rPr>
          <w:spacing w:val="50"/>
        </w:rPr>
        <w:t>nusprendžia</w:t>
      </w:r>
      <w:r>
        <w:t>:</w:t>
      </w:r>
    </w:p>
    <w:p w14:paraId="6506AF95" w14:textId="7195DD41" w:rsidR="00F26F9A" w:rsidRDefault="00F26F9A" w:rsidP="00F26F9A">
      <w:pPr>
        <w:spacing w:after="0" w:line="240" w:lineRule="auto"/>
        <w:ind w:firstLine="851"/>
        <w:jc w:val="both"/>
      </w:pPr>
      <w:r>
        <w:t>1.</w:t>
      </w:r>
      <w:r w:rsidR="00BC29BA">
        <w:t xml:space="preserve"> </w:t>
      </w:r>
      <w:r>
        <w:t>Perimti Telšių rajono savivaldybės nuosavybėn savivaldybės faktiškai valdomą valstybės nekilnojamąjį turtą (vietinės reikšmės kelius savarankiškajai savivaldybių funkcijai (savivaldybių vietinės reikšmės kelių ir gatvių priežiūra, taisymas, tiesimas ir saugaus eismo organizavimas) įgyvendinti) pagal priedą.</w:t>
      </w:r>
    </w:p>
    <w:p w14:paraId="18C6C6E5" w14:textId="07C37817" w:rsidR="00F26F9A" w:rsidRDefault="00F26F9A" w:rsidP="00F26F9A">
      <w:pPr>
        <w:spacing w:after="0" w:line="240" w:lineRule="auto"/>
        <w:ind w:firstLine="851"/>
        <w:jc w:val="both"/>
      </w:pPr>
      <w:r>
        <w:t>2.</w:t>
      </w:r>
      <w:r w:rsidR="00BC29BA">
        <w:t xml:space="preserve"> </w:t>
      </w:r>
      <w:r>
        <w:t>Perduoti šio sprendimo 1 punkte nurodytą turtą Telšių rajono savivaldybės administracijai patikėjimo teise.</w:t>
      </w:r>
    </w:p>
    <w:p w14:paraId="5F17B8C7" w14:textId="77777777" w:rsidR="0096033A" w:rsidRDefault="0096033A" w:rsidP="008D2025">
      <w:pPr>
        <w:pStyle w:val="Antrats"/>
        <w:tabs>
          <w:tab w:val="clear" w:pos="4819"/>
          <w:tab w:val="clear" w:pos="9638"/>
          <w:tab w:val="left" w:pos="851"/>
        </w:tabs>
        <w:ind w:firstLine="851"/>
        <w:jc w:val="both"/>
      </w:pPr>
      <w:r w:rsidRPr="00177C9A">
        <w:t>Šis sprendimas gali būti skundžiamas paduodant skundą Lietuvos administracinių ginčų komisijos Šiaulių apygardos skyriui adresu: Dvaro g. 81, Šiauliai, arba Regionų administraciniam teismui, skundą paduodant bet kuriuose šio teismo rūmuose Lietuvos Respublikos administracinių bylų teisenos įstatymo nustatyta tvarka ne vėliau kaip per vieną mėnesį nuo šio sprendimo paskelbimo ar įteikimo suinteresuotai šaliai dienos</w:t>
      </w:r>
    </w:p>
    <w:p w14:paraId="5E4863DD" w14:textId="77777777" w:rsidR="006D41DC" w:rsidRDefault="006D41DC" w:rsidP="006D41DC">
      <w:pPr>
        <w:pStyle w:val="Antrats"/>
        <w:tabs>
          <w:tab w:val="left" w:pos="851"/>
        </w:tabs>
        <w:jc w:val="both"/>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5"/>
      </w:tblGrid>
      <w:tr w:rsidR="008A165C" w:rsidRPr="006568BB" w14:paraId="0578BB10" w14:textId="77777777" w:rsidTr="00C32F88">
        <w:tc>
          <w:tcPr>
            <w:tcW w:w="4814" w:type="dxa"/>
          </w:tcPr>
          <w:p w14:paraId="629DA0B2" w14:textId="792A91BA" w:rsidR="008A165C" w:rsidRPr="006568BB" w:rsidRDefault="008A165C" w:rsidP="008A165C">
            <w:pPr>
              <w:jc w:val="both"/>
            </w:pPr>
            <w:r w:rsidRPr="006568BB">
              <w:t>Savivaldybės meras</w:t>
            </w:r>
          </w:p>
        </w:tc>
        <w:tc>
          <w:tcPr>
            <w:tcW w:w="4815" w:type="dxa"/>
          </w:tcPr>
          <w:p w14:paraId="542AB543" w14:textId="1BBD3117" w:rsidR="008A165C" w:rsidRPr="006568BB" w:rsidRDefault="00A47E47" w:rsidP="00C32F88">
            <w:pPr>
              <w:jc w:val="right"/>
            </w:pPr>
            <w:r>
              <w:t>Tomas Katkus</w:t>
            </w:r>
          </w:p>
        </w:tc>
      </w:tr>
    </w:tbl>
    <w:p w14:paraId="743009ED" w14:textId="77777777" w:rsidR="008A165C" w:rsidRPr="006568BB" w:rsidRDefault="008A165C" w:rsidP="008A165C">
      <w:pPr>
        <w:spacing w:after="0"/>
        <w:jc w:val="both"/>
        <w:rPr>
          <w:sz w:val="28"/>
          <w:szCs w:val="28"/>
        </w:rPr>
      </w:pPr>
    </w:p>
    <w:p w14:paraId="6697615E" w14:textId="77777777" w:rsidR="008A165C" w:rsidRPr="006568BB" w:rsidRDefault="008A165C" w:rsidP="008A165C">
      <w:pPr>
        <w:spacing w:after="0"/>
        <w:jc w:val="both"/>
        <w:rPr>
          <w:sz w:val="28"/>
          <w:szCs w:val="28"/>
        </w:rPr>
      </w:pPr>
    </w:p>
    <w:p w14:paraId="251E12DB" w14:textId="77777777" w:rsidR="008A165C" w:rsidRPr="006568BB" w:rsidRDefault="008A165C" w:rsidP="008A165C">
      <w:pPr>
        <w:spacing w:after="0"/>
        <w:jc w:val="both"/>
        <w:rPr>
          <w:sz w:val="28"/>
          <w:szCs w:val="28"/>
        </w:rPr>
      </w:pPr>
    </w:p>
    <w:p w14:paraId="04FEBE22" w14:textId="77777777" w:rsidR="008A165C" w:rsidRPr="006568BB" w:rsidRDefault="008A165C" w:rsidP="008A165C">
      <w:pPr>
        <w:spacing w:after="0"/>
        <w:jc w:val="both"/>
        <w:rPr>
          <w:sz w:val="28"/>
          <w:szCs w:val="28"/>
        </w:rPr>
      </w:pPr>
    </w:p>
    <w:p w14:paraId="528AA0A8" w14:textId="77777777" w:rsidR="008A165C" w:rsidRPr="006568BB" w:rsidRDefault="008A165C" w:rsidP="008A165C">
      <w:pPr>
        <w:spacing w:after="0"/>
        <w:jc w:val="both"/>
        <w:rPr>
          <w:sz w:val="28"/>
          <w:szCs w:val="28"/>
        </w:rPr>
      </w:pPr>
    </w:p>
    <w:p w14:paraId="2424C753" w14:textId="77777777" w:rsidR="008A165C" w:rsidRPr="006568BB" w:rsidRDefault="008A165C" w:rsidP="008A165C">
      <w:pPr>
        <w:spacing w:after="0"/>
        <w:jc w:val="both"/>
        <w:rPr>
          <w:sz w:val="28"/>
          <w:szCs w:val="28"/>
        </w:rPr>
      </w:pPr>
    </w:p>
    <w:p w14:paraId="32A77BED" w14:textId="77777777" w:rsidR="008A165C" w:rsidRPr="006568BB" w:rsidRDefault="008A165C" w:rsidP="008A165C">
      <w:pPr>
        <w:spacing w:after="0"/>
        <w:jc w:val="both"/>
        <w:rPr>
          <w:sz w:val="28"/>
          <w:szCs w:val="28"/>
        </w:rPr>
      </w:pPr>
    </w:p>
    <w:p w14:paraId="560DD0D4" w14:textId="77777777" w:rsidR="008A165C" w:rsidRPr="006568BB" w:rsidRDefault="008A165C" w:rsidP="008A165C">
      <w:pPr>
        <w:spacing w:after="0"/>
        <w:jc w:val="both"/>
        <w:rPr>
          <w:sz w:val="28"/>
          <w:szCs w:val="28"/>
        </w:rPr>
      </w:pPr>
    </w:p>
    <w:p w14:paraId="1030775A" w14:textId="77777777" w:rsidR="008A165C" w:rsidRPr="006568BB" w:rsidRDefault="008A165C" w:rsidP="008A165C">
      <w:pPr>
        <w:spacing w:after="0"/>
        <w:jc w:val="both"/>
        <w:rPr>
          <w:sz w:val="28"/>
          <w:szCs w:val="28"/>
        </w:rPr>
      </w:pPr>
    </w:p>
    <w:p w14:paraId="1CB95301" w14:textId="77777777" w:rsidR="008A165C" w:rsidRDefault="008A165C" w:rsidP="008A165C">
      <w:pPr>
        <w:spacing w:after="0"/>
        <w:jc w:val="both"/>
        <w:rPr>
          <w:sz w:val="28"/>
          <w:szCs w:val="28"/>
        </w:rPr>
      </w:pPr>
    </w:p>
    <w:p w14:paraId="4126F65C" w14:textId="77777777" w:rsidR="00B41EF3" w:rsidRPr="006568BB" w:rsidRDefault="00B41EF3" w:rsidP="008A165C">
      <w:pPr>
        <w:spacing w:after="0"/>
        <w:jc w:val="both"/>
        <w:rPr>
          <w:sz w:val="28"/>
          <w:szCs w:val="28"/>
        </w:rPr>
      </w:pPr>
    </w:p>
    <w:p w14:paraId="272FA33D" w14:textId="77777777" w:rsidR="008A165C" w:rsidRPr="006568BB" w:rsidRDefault="008A165C" w:rsidP="008A165C">
      <w:pPr>
        <w:spacing w:after="0"/>
        <w:jc w:val="both"/>
        <w:rPr>
          <w:sz w:val="28"/>
          <w:szCs w:val="28"/>
        </w:rPr>
      </w:pPr>
    </w:p>
    <w:p w14:paraId="6ACA798E" w14:textId="77777777" w:rsidR="00F26F9A" w:rsidRPr="006568BB" w:rsidRDefault="00F26F9A" w:rsidP="008A165C">
      <w:pPr>
        <w:spacing w:after="0"/>
        <w:jc w:val="both"/>
        <w:rPr>
          <w:sz w:val="28"/>
          <w:szCs w:val="28"/>
        </w:rPr>
      </w:pPr>
    </w:p>
    <w:p w14:paraId="6E59F4FE" w14:textId="77777777" w:rsidR="00466618" w:rsidRPr="006568BB" w:rsidRDefault="00466618" w:rsidP="008A165C">
      <w:pPr>
        <w:spacing w:after="0"/>
        <w:jc w:val="both"/>
        <w:rPr>
          <w:sz w:val="28"/>
          <w:szCs w:val="28"/>
        </w:rPr>
      </w:pPr>
    </w:p>
    <w:p w14:paraId="42599439" w14:textId="07D74F6A" w:rsidR="008A165C" w:rsidRDefault="00A47E47" w:rsidP="008A165C">
      <w:pPr>
        <w:spacing w:after="0"/>
        <w:jc w:val="both"/>
      </w:pPr>
      <w:r w:rsidRPr="007A5AE4">
        <w:t xml:space="preserve">Lilijana Smilgevičienė, tel.: +370 664 34370, el. p. </w:t>
      </w:r>
      <w:hyperlink r:id="rId9" w:history="1">
        <w:r w:rsidR="00F26F9A" w:rsidRPr="007D7A2F">
          <w:rPr>
            <w:rStyle w:val="Hipersaitas"/>
          </w:rPr>
          <w:t>lilijana.smilgeviciene@telsiai.lt</w:t>
        </w:r>
      </w:hyperlink>
    </w:p>
    <w:p w14:paraId="5ADA91B4" w14:textId="73D7EE9B" w:rsidR="00F26F9A" w:rsidRPr="00F26F9A" w:rsidRDefault="00F26F9A" w:rsidP="00F26F9A">
      <w:pPr>
        <w:tabs>
          <w:tab w:val="left" w:pos="6315"/>
        </w:tabs>
        <w:spacing w:after="0" w:line="240" w:lineRule="auto"/>
        <w:ind w:firstLine="6237"/>
        <w:rPr>
          <w:rFonts w:eastAsia="Times New Roman" w:cs="Times New Roman"/>
          <w:kern w:val="0"/>
          <w:lang w:eastAsia="lt-LT"/>
          <w14:ligatures w14:val="none"/>
        </w:rPr>
      </w:pPr>
      <w:r w:rsidRPr="00F26F9A">
        <w:rPr>
          <w:rFonts w:eastAsia="Times New Roman" w:cs="Times New Roman"/>
          <w:kern w:val="0"/>
          <w:lang w:eastAsia="lt-LT"/>
          <w14:ligatures w14:val="none"/>
        </w:rPr>
        <w:lastRenderedPageBreak/>
        <w:t xml:space="preserve">Telšių  rajono savivaldybės </w:t>
      </w:r>
    </w:p>
    <w:p w14:paraId="0E149151" w14:textId="504186F1" w:rsidR="00F26F9A" w:rsidRPr="00F26F9A" w:rsidRDefault="00F26F9A" w:rsidP="00F26F9A">
      <w:pPr>
        <w:tabs>
          <w:tab w:val="left" w:pos="6315"/>
        </w:tabs>
        <w:spacing w:after="0" w:line="240" w:lineRule="auto"/>
        <w:ind w:firstLine="6237"/>
        <w:rPr>
          <w:rFonts w:eastAsia="Times New Roman" w:cs="Times New Roman"/>
          <w:kern w:val="0"/>
          <w:lang w:eastAsia="lt-LT"/>
          <w14:ligatures w14:val="none"/>
        </w:rPr>
      </w:pPr>
      <w:r w:rsidRPr="00F26F9A">
        <w:rPr>
          <w:rFonts w:eastAsia="Times New Roman" w:cs="Times New Roman"/>
          <w:kern w:val="0"/>
          <w:lang w:eastAsia="lt-LT"/>
          <w14:ligatures w14:val="none"/>
        </w:rPr>
        <w:t xml:space="preserve">tarybos 2026 m. </w:t>
      </w:r>
      <w:r>
        <w:rPr>
          <w:rFonts w:eastAsia="Times New Roman" w:cs="Times New Roman"/>
          <w:kern w:val="0"/>
          <w:lang w:eastAsia="lt-LT"/>
          <w14:ligatures w14:val="none"/>
        </w:rPr>
        <w:t xml:space="preserve">lapkričio 26 </w:t>
      </w:r>
      <w:r w:rsidRPr="00F26F9A">
        <w:rPr>
          <w:rFonts w:eastAsia="Times New Roman" w:cs="Times New Roman"/>
          <w:kern w:val="0"/>
          <w:lang w:eastAsia="lt-LT"/>
          <w14:ligatures w14:val="none"/>
        </w:rPr>
        <w:t xml:space="preserve">d. </w:t>
      </w:r>
    </w:p>
    <w:p w14:paraId="10541946" w14:textId="3395D3BC" w:rsidR="00F26F9A" w:rsidRPr="00F26F9A" w:rsidRDefault="00F26F9A" w:rsidP="00F26F9A">
      <w:pPr>
        <w:tabs>
          <w:tab w:val="left" w:pos="6237"/>
        </w:tabs>
        <w:spacing w:after="0" w:line="240" w:lineRule="auto"/>
        <w:ind w:firstLine="6237"/>
        <w:rPr>
          <w:rFonts w:eastAsia="Times New Roman" w:cs="Times New Roman"/>
          <w:kern w:val="0"/>
          <w14:ligatures w14:val="none"/>
        </w:rPr>
      </w:pPr>
      <w:r w:rsidRPr="00F26F9A">
        <w:rPr>
          <w:rFonts w:eastAsia="Times New Roman" w:cs="Times New Roman"/>
          <w:kern w:val="0"/>
          <w:lang w:eastAsia="lt-LT"/>
          <w14:ligatures w14:val="none"/>
        </w:rPr>
        <w:t>sprendimo Nr. T</w:t>
      </w:r>
      <w:r>
        <w:rPr>
          <w:rFonts w:eastAsia="Times New Roman" w:cs="Times New Roman"/>
          <w:kern w:val="0"/>
          <w:lang w:eastAsia="lt-LT"/>
          <w14:ligatures w14:val="none"/>
        </w:rPr>
        <w:t>1-</w:t>
      </w:r>
      <w:r w:rsidRPr="00F26F9A">
        <w:rPr>
          <w:rFonts w:eastAsia="Times New Roman" w:cs="Times New Roman"/>
          <w:b/>
          <w:bCs/>
          <w:kern w:val="0"/>
          <w14:ligatures w14:val="none"/>
        </w:rPr>
        <w:tab/>
      </w:r>
      <w:r w:rsidRPr="00F26F9A">
        <w:rPr>
          <w:rFonts w:eastAsia="Times New Roman" w:cs="Times New Roman"/>
          <w:b/>
          <w:bCs/>
          <w:kern w:val="0"/>
          <w14:ligatures w14:val="none"/>
        </w:rPr>
        <w:tab/>
      </w:r>
      <w:r w:rsidRPr="00F26F9A">
        <w:rPr>
          <w:rFonts w:eastAsia="Times New Roman" w:cs="Times New Roman"/>
          <w:kern w:val="0"/>
          <w14:ligatures w14:val="none"/>
        </w:rPr>
        <w:t>priedas</w:t>
      </w:r>
    </w:p>
    <w:p w14:paraId="055A42FD" w14:textId="77777777" w:rsidR="00F26F9A" w:rsidRPr="00F26F9A" w:rsidRDefault="00F26F9A" w:rsidP="00F26F9A">
      <w:pPr>
        <w:spacing w:after="0" w:line="240" w:lineRule="auto"/>
        <w:ind w:firstLine="720"/>
        <w:jc w:val="center"/>
        <w:rPr>
          <w:rFonts w:eastAsia="Times New Roman" w:cs="Times New Roman"/>
          <w:b/>
          <w:bCs/>
          <w:kern w:val="0"/>
          <w14:ligatures w14:val="none"/>
        </w:rPr>
      </w:pPr>
    </w:p>
    <w:p w14:paraId="72C88BFE" w14:textId="77777777" w:rsidR="00F26F9A" w:rsidRPr="00F26F9A" w:rsidRDefault="00F26F9A" w:rsidP="00F26F9A">
      <w:pPr>
        <w:spacing w:after="0" w:line="240" w:lineRule="auto"/>
        <w:ind w:firstLine="720"/>
        <w:jc w:val="center"/>
        <w:rPr>
          <w:rFonts w:eastAsia="Times New Roman" w:cs="Times New Roman"/>
          <w:b/>
          <w:bCs/>
          <w:kern w:val="0"/>
          <w14:ligatures w14:val="none"/>
        </w:rPr>
      </w:pPr>
      <w:r w:rsidRPr="00F26F9A">
        <w:rPr>
          <w:rFonts w:eastAsia="Times New Roman" w:cs="Times New Roman"/>
          <w:b/>
          <w:bCs/>
          <w:kern w:val="0"/>
          <w14:ligatures w14:val="none"/>
        </w:rPr>
        <w:t>TELŠIŲ RAJONO SAVIVALDYBĖS NUOSAVYBĖN PERIMAMŲ VIETINĖS REIKŠMĖS KELIŲ SĄRAŠAS</w:t>
      </w:r>
    </w:p>
    <w:p w14:paraId="12AF964C" w14:textId="77777777" w:rsidR="00F26F9A" w:rsidRPr="00F26F9A" w:rsidRDefault="00F26F9A" w:rsidP="00F26F9A">
      <w:pPr>
        <w:tabs>
          <w:tab w:val="left" w:pos="851"/>
          <w:tab w:val="center" w:pos="4153"/>
          <w:tab w:val="right" w:pos="8306"/>
        </w:tabs>
        <w:spacing w:after="0" w:line="240" w:lineRule="auto"/>
        <w:jc w:val="center"/>
        <w:rPr>
          <w:rFonts w:eastAsia="Times New Roman" w:cs="Times New Roman"/>
          <w:kern w:val="0"/>
          <w14:ligatures w14:val="none"/>
        </w:rPr>
      </w:pPr>
    </w:p>
    <w:tbl>
      <w:tblPr>
        <w:tblStyle w:val="Lentelstinklelis1"/>
        <w:tblW w:w="9493" w:type="dxa"/>
        <w:tblLook w:val="04A0" w:firstRow="1" w:lastRow="0" w:firstColumn="1" w:lastColumn="0" w:noHBand="0" w:noVBand="1"/>
      </w:tblPr>
      <w:tblGrid>
        <w:gridCol w:w="756"/>
        <w:gridCol w:w="1268"/>
        <w:gridCol w:w="2485"/>
        <w:gridCol w:w="992"/>
        <w:gridCol w:w="2059"/>
        <w:gridCol w:w="1933"/>
      </w:tblGrid>
      <w:tr w:rsidR="00F26F9A" w:rsidRPr="000D42F5" w14:paraId="089B5678" w14:textId="77777777" w:rsidTr="00401FF2">
        <w:trPr>
          <w:trHeight w:val="300"/>
        </w:trPr>
        <w:tc>
          <w:tcPr>
            <w:tcW w:w="756" w:type="dxa"/>
            <w:noWrap/>
          </w:tcPr>
          <w:p w14:paraId="7525A15F" w14:textId="77777777" w:rsidR="00F26F9A" w:rsidRPr="000D42F5" w:rsidRDefault="00F26F9A" w:rsidP="00F26F9A">
            <w:pPr>
              <w:tabs>
                <w:tab w:val="left" w:pos="851"/>
                <w:tab w:val="center" w:pos="4153"/>
                <w:tab w:val="right" w:pos="8306"/>
              </w:tabs>
              <w:jc w:val="center"/>
              <w:rPr>
                <w:b/>
                <w:bCs/>
                <w:sz w:val="24"/>
                <w:szCs w:val="24"/>
                <w:lang w:val="lt-LT"/>
              </w:rPr>
            </w:pPr>
            <w:bookmarkStart w:id="0" w:name="_Hlk149037618"/>
            <w:bookmarkStart w:id="1" w:name="_Hlk149047826"/>
            <w:r w:rsidRPr="000D42F5">
              <w:rPr>
                <w:b/>
                <w:bCs/>
                <w:sz w:val="24"/>
                <w:szCs w:val="24"/>
                <w:lang w:val="lt-LT"/>
              </w:rPr>
              <w:t>Eil. Nr.</w:t>
            </w:r>
          </w:p>
        </w:tc>
        <w:tc>
          <w:tcPr>
            <w:tcW w:w="1268" w:type="dxa"/>
            <w:noWrap/>
          </w:tcPr>
          <w:p w14:paraId="3FACA974" w14:textId="64C596AC" w:rsidR="00F26F9A" w:rsidRPr="000D42F5" w:rsidRDefault="00F26F9A" w:rsidP="00F26F9A">
            <w:pPr>
              <w:tabs>
                <w:tab w:val="left" w:pos="851"/>
                <w:tab w:val="center" w:pos="4153"/>
                <w:tab w:val="right" w:pos="8306"/>
              </w:tabs>
              <w:jc w:val="both"/>
              <w:rPr>
                <w:b/>
                <w:bCs/>
                <w:sz w:val="24"/>
                <w:szCs w:val="24"/>
                <w:lang w:val="lt-LT"/>
              </w:rPr>
            </w:pPr>
            <w:r w:rsidRPr="000D42F5">
              <w:rPr>
                <w:b/>
                <w:bCs/>
                <w:sz w:val="24"/>
                <w:szCs w:val="24"/>
                <w:lang w:val="lt-LT"/>
              </w:rPr>
              <w:t xml:space="preserve">Kelio Nr. </w:t>
            </w:r>
          </w:p>
        </w:tc>
        <w:tc>
          <w:tcPr>
            <w:tcW w:w="2485" w:type="dxa"/>
            <w:noWrap/>
          </w:tcPr>
          <w:p w14:paraId="5DEDAF5D" w14:textId="77777777" w:rsidR="00F26F9A" w:rsidRPr="000D42F5" w:rsidRDefault="00F26F9A" w:rsidP="00F26F9A">
            <w:pPr>
              <w:tabs>
                <w:tab w:val="left" w:pos="851"/>
                <w:tab w:val="center" w:pos="4153"/>
                <w:tab w:val="right" w:pos="8306"/>
              </w:tabs>
              <w:jc w:val="both"/>
              <w:rPr>
                <w:b/>
                <w:bCs/>
                <w:sz w:val="24"/>
                <w:szCs w:val="24"/>
                <w:lang w:val="lt-LT"/>
              </w:rPr>
            </w:pPr>
            <w:r w:rsidRPr="000D42F5">
              <w:rPr>
                <w:b/>
                <w:bCs/>
                <w:sz w:val="24"/>
                <w:szCs w:val="24"/>
                <w:lang w:val="lt-LT"/>
              </w:rPr>
              <w:t>Kelio pavadinimas</w:t>
            </w:r>
          </w:p>
        </w:tc>
        <w:tc>
          <w:tcPr>
            <w:tcW w:w="992" w:type="dxa"/>
            <w:noWrap/>
          </w:tcPr>
          <w:p w14:paraId="026D7607" w14:textId="77777777" w:rsidR="00F26F9A" w:rsidRPr="000D42F5" w:rsidRDefault="00F26F9A" w:rsidP="00F26F9A">
            <w:pPr>
              <w:tabs>
                <w:tab w:val="left" w:pos="851"/>
                <w:tab w:val="center" w:pos="4153"/>
                <w:tab w:val="right" w:pos="8306"/>
              </w:tabs>
              <w:jc w:val="both"/>
              <w:rPr>
                <w:b/>
                <w:bCs/>
                <w:sz w:val="24"/>
                <w:szCs w:val="24"/>
                <w:lang w:val="lt-LT"/>
              </w:rPr>
            </w:pPr>
            <w:r w:rsidRPr="000D42F5">
              <w:rPr>
                <w:b/>
                <w:bCs/>
                <w:sz w:val="24"/>
                <w:szCs w:val="24"/>
                <w:lang w:val="lt-LT"/>
              </w:rPr>
              <w:t>Kelio ilgis, km</w:t>
            </w:r>
          </w:p>
        </w:tc>
        <w:tc>
          <w:tcPr>
            <w:tcW w:w="2059" w:type="dxa"/>
            <w:noWrap/>
          </w:tcPr>
          <w:p w14:paraId="3C55ABF5" w14:textId="77777777" w:rsidR="00F26F9A" w:rsidRPr="000D42F5" w:rsidRDefault="00F26F9A" w:rsidP="00F26F9A">
            <w:pPr>
              <w:tabs>
                <w:tab w:val="left" w:pos="851"/>
                <w:tab w:val="center" w:pos="4153"/>
                <w:tab w:val="right" w:pos="8306"/>
              </w:tabs>
              <w:jc w:val="both"/>
              <w:rPr>
                <w:b/>
                <w:bCs/>
                <w:sz w:val="24"/>
                <w:szCs w:val="24"/>
                <w:lang w:val="lt-LT"/>
              </w:rPr>
            </w:pPr>
            <w:r w:rsidRPr="000D42F5">
              <w:rPr>
                <w:b/>
                <w:bCs/>
                <w:sz w:val="24"/>
                <w:szCs w:val="24"/>
                <w:lang w:val="lt-LT"/>
              </w:rPr>
              <w:t xml:space="preserve">Unikalus Nr. </w:t>
            </w:r>
          </w:p>
        </w:tc>
        <w:tc>
          <w:tcPr>
            <w:tcW w:w="1933" w:type="dxa"/>
          </w:tcPr>
          <w:p w14:paraId="3DB29F70" w14:textId="77777777" w:rsidR="00F26F9A" w:rsidRPr="000D42F5" w:rsidRDefault="00F26F9A" w:rsidP="00F26F9A">
            <w:pPr>
              <w:tabs>
                <w:tab w:val="left" w:pos="851"/>
                <w:tab w:val="center" w:pos="4153"/>
                <w:tab w:val="right" w:pos="8306"/>
              </w:tabs>
              <w:jc w:val="both"/>
              <w:rPr>
                <w:b/>
                <w:bCs/>
                <w:sz w:val="24"/>
                <w:szCs w:val="24"/>
                <w:lang w:val="lt-LT"/>
              </w:rPr>
            </w:pPr>
            <w:r w:rsidRPr="000D42F5">
              <w:rPr>
                <w:b/>
                <w:bCs/>
                <w:sz w:val="24"/>
                <w:szCs w:val="24"/>
                <w:lang w:val="lt-LT"/>
              </w:rPr>
              <w:t>Kelio (gatvės) buvimo vieta</w:t>
            </w:r>
          </w:p>
        </w:tc>
      </w:tr>
      <w:tr w:rsidR="000D42F5" w:rsidRPr="00643673" w14:paraId="78CD65AD" w14:textId="77777777" w:rsidTr="00B41EF3">
        <w:trPr>
          <w:trHeight w:val="255"/>
        </w:trPr>
        <w:tc>
          <w:tcPr>
            <w:tcW w:w="756" w:type="dxa"/>
            <w:noWrap/>
          </w:tcPr>
          <w:p w14:paraId="1D7BF813" w14:textId="77777777" w:rsidR="000D42F5" w:rsidRPr="00643673" w:rsidRDefault="000D42F5" w:rsidP="00D70A95">
            <w:pPr>
              <w:pStyle w:val="Sraopastraipa"/>
              <w:numPr>
                <w:ilvl w:val="0"/>
                <w:numId w:val="4"/>
              </w:numPr>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37E8ABB9" w14:textId="0D328003" w:rsidR="000D42F5" w:rsidRPr="00643673" w:rsidRDefault="000D42F5" w:rsidP="00B41EF3">
            <w:pPr>
              <w:rPr>
                <w:color w:val="000000"/>
                <w:sz w:val="24"/>
                <w:szCs w:val="24"/>
                <w:lang w:val="en-GB" w:eastAsia="lt-LT"/>
              </w:rPr>
            </w:pPr>
            <w:r>
              <w:rPr>
                <w:color w:val="000000"/>
                <w:sz w:val="24"/>
                <w:szCs w:val="24"/>
                <w:lang w:val="en-GB" w:eastAsia="lt-LT"/>
              </w:rPr>
              <w:t>Lk-18</w:t>
            </w:r>
          </w:p>
        </w:tc>
        <w:tc>
          <w:tcPr>
            <w:tcW w:w="2485" w:type="dxa"/>
            <w:tcBorders>
              <w:top w:val="single" w:sz="4" w:space="0" w:color="auto"/>
              <w:left w:val="nil"/>
              <w:bottom w:val="single" w:sz="4" w:space="0" w:color="auto"/>
              <w:right w:val="single" w:sz="4" w:space="0" w:color="auto"/>
            </w:tcBorders>
            <w:noWrap/>
          </w:tcPr>
          <w:p w14:paraId="7410A23C" w14:textId="49AF6C2F" w:rsidR="000D42F5" w:rsidRPr="00643673" w:rsidRDefault="000D42F5" w:rsidP="00B41EF3">
            <w:pPr>
              <w:rPr>
                <w:color w:val="000000"/>
                <w:sz w:val="24"/>
                <w:szCs w:val="24"/>
                <w:lang w:val="pt-PT" w:eastAsia="lt-LT"/>
              </w:rPr>
            </w:pPr>
            <w:r w:rsidRPr="00643673">
              <w:rPr>
                <w:color w:val="000000"/>
                <w:sz w:val="24"/>
                <w:szCs w:val="24"/>
                <w:lang w:val="pt-PT" w:eastAsia="lt-LT"/>
              </w:rPr>
              <w:t>Viekšnaliai (iki sklypo)</w:t>
            </w:r>
          </w:p>
        </w:tc>
        <w:tc>
          <w:tcPr>
            <w:tcW w:w="992" w:type="dxa"/>
            <w:noWrap/>
          </w:tcPr>
          <w:p w14:paraId="3D2CC352" w14:textId="2B9CDE96" w:rsidR="000D42F5" w:rsidRPr="00643673" w:rsidRDefault="000D42F5" w:rsidP="00B41EF3">
            <w:pPr>
              <w:rPr>
                <w:sz w:val="24"/>
                <w:szCs w:val="24"/>
                <w:lang w:val="pt-PT"/>
              </w:rPr>
            </w:pPr>
            <w:r>
              <w:rPr>
                <w:sz w:val="24"/>
                <w:szCs w:val="24"/>
                <w:lang w:val="pt-PT"/>
              </w:rPr>
              <w:t>0,937</w:t>
            </w:r>
          </w:p>
        </w:tc>
        <w:tc>
          <w:tcPr>
            <w:tcW w:w="2059" w:type="dxa"/>
            <w:noWrap/>
          </w:tcPr>
          <w:p w14:paraId="794DED70" w14:textId="331CF810" w:rsidR="000D42F5" w:rsidRPr="00643673" w:rsidRDefault="000D42F5" w:rsidP="00B41EF3">
            <w:pPr>
              <w:rPr>
                <w:sz w:val="24"/>
                <w:szCs w:val="24"/>
                <w:lang w:val="pt-PT"/>
              </w:rPr>
            </w:pPr>
            <w:r>
              <w:rPr>
                <w:sz w:val="24"/>
                <w:szCs w:val="24"/>
                <w:lang w:val="pt-PT"/>
              </w:rPr>
              <w:t>4</w:t>
            </w:r>
            <w:r w:rsidRPr="00643673">
              <w:rPr>
                <w:sz w:val="24"/>
                <w:szCs w:val="24"/>
                <w:lang w:val="pt-PT"/>
              </w:rPr>
              <w:t>400-6844-9458</w:t>
            </w:r>
          </w:p>
        </w:tc>
        <w:tc>
          <w:tcPr>
            <w:tcW w:w="1933" w:type="dxa"/>
            <w:vMerge w:val="restart"/>
          </w:tcPr>
          <w:p w14:paraId="3D9ADAEC" w14:textId="41CE7030" w:rsidR="000D42F5" w:rsidRPr="00643673" w:rsidRDefault="000D42F5" w:rsidP="00F26F9A">
            <w:pPr>
              <w:tabs>
                <w:tab w:val="left" w:pos="851"/>
                <w:tab w:val="center" w:pos="4153"/>
                <w:tab w:val="right" w:pos="8306"/>
              </w:tabs>
              <w:jc w:val="both"/>
              <w:rPr>
                <w:sz w:val="24"/>
                <w:szCs w:val="24"/>
                <w:lang w:val="en-GB"/>
              </w:rPr>
            </w:pPr>
            <w:r>
              <w:rPr>
                <w:sz w:val="24"/>
                <w:szCs w:val="24"/>
                <w:lang w:val="en-GB"/>
              </w:rPr>
              <w:t>Luokės seniūnija</w:t>
            </w:r>
          </w:p>
        </w:tc>
      </w:tr>
      <w:tr w:rsidR="000D42F5" w:rsidRPr="009E3657" w14:paraId="37B93496" w14:textId="77777777" w:rsidTr="00B41EF3">
        <w:trPr>
          <w:trHeight w:val="255"/>
        </w:trPr>
        <w:tc>
          <w:tcPr>
            <w:tcW w:w="756" w:type="dxa"/>
            <w:noWrap/>
          </w:tcPr>
          <w:p w14:paraId="1675A4AC" w14:textId="77777777" w:rsidR="000D42F5" w:rsidRPr="009E3657" w:rsidRDefault="000D42F5" w:rsidP="00D70A95">
            <w:pPr>
              <w:pStyle w:val="Sraopastraipa"/>
              <w:numPr>
                <w:ilvl w:val="0"/>
                <w:numId w:val="4"/>
              </w:numPr>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3A3B2484" w14:textId="0FCDD1E6" w:rsidR="000D42F5" w:rsidRPr="009E3657" w:rsidRDefault="000D42F5" w:rsidP="00B41EF3">
            <w:pPr>
              <w:rPr>
                <w:color w:val="000000"/>
                <w:sz w:val="24"/>
                <w:szCs w:val="24"/>
                <w:lang w:val="en-GB" w:eastAsia="lt-LT"/>
              </w:rPr>
            </w:pPr>
            <w:r>
              <w:rPr>
                <w:color w:val="000000"/>
                <w:sz w:val="24"/>
                <w:szCs w:val="24"/>
                <w:lang w:val="en-GB" w:eastAsia="lt-LT"/>
              </w:rPr>
              <w:t>Lk-32</w:t>
            </w:r>
          </w:p>
        </w:tc>
        <w:tc>
          <w:tcPr>
            <w:tcW w:w="2485" w:type="dxa"/>
            <w:tcBorders>
              <w:top w:val="single" w:sz="4" w:space="0" w:color="auto"/>
              <w:left w:val="nil"/>
              <w:bottom w:val="single" w:sz="4" w:space="0" w:color="auto"/>
              <w:right w:val="single" w:sz="4" w:space="0" w:color="auto"/>
            </w:tcBorders>
            <w:noWrap/>
          </w:tcPr>
          <w:p w14:paraId="09F4A11E" w14:textId="596B63A4" w:rsidR="000D42F5" w:rsidRPr="009E3657" w:rsidRDefault="000D42F5" w:rsidP="00B41EF3">
            <w:pPr>
              <w:rPr>
                <w:color w:val="000000"/>
                <w:sz w:val="24"/>
                <w:szCs w:val="24"/>
                <w:lang w:val="pt-PT" w:eastAsia="lt-LT"/>
              </w:rPr>
            </w:pPr>
            <w:r w:rsidRPr="009E3657">
              <w:rPr>
                <w:color w:val="000000"/>
                <w:sz w:val="24"/>
                <w:szCs w:val="24"/>
                <w:lang w:val="pt-PT" w:eastAsia="lt-LT"/>
              </w:rPr>
              <w:t>K</w:t>
            </w:r>
            <w:r w:rsidR="00B41EF3">
              <w:rPr>
                <w:color w:val="000000"/>
                <w:sz w:val="24"/>
                <w:szCs w:val="24"/>
                <w:lang w:val="pt-PT" w:eastAsia="lt-LT"/>
              </w:rPr>
              <w:t>ū</w:t>
            </w:r>
            <w:r w:rsidRPr="009E3657">
              <w:rPr>
                <w:color w:val="000000"/>
                <w:sz w:val="24"/>
                <w:szCs w:val="24"/>
                <w:lang w:val="pt-PT" w:eastAsia="lt-LT"/>
              </w:rPr>
              <w:t>lio Dauba iki Baltežerio g.</w:t>
            </w:r>
          </w:p>
        </w:tc>
        <w:tc>
          <w:tcPr>
            <w:tcW w:w="992" w:type="dxa"/>
            <w:noWrap/>
          </w:tcPr>
          <w:p w14:paraId="08D5A21E" w14:textId="149808AB" w:rsidR="000D42F5" w:rsidRPr="009E3657" w:rsidRDefault="000D42F5" w:rsidP="00B41EF3">
            <w:pPr>
              <w:rPr>
                <w:sz w:val="24"/>
                <w:szCs w:val="24"/>
                <w:lang w:val="pt-PT"/>
              </w:rPr>
            </w:pPr>
            <w:r w:rsidRPr="009E3657">
              <w:rPr>
                <w:sz w:val="24"/>
                <w:szCs w:val="24"/>
                <w:lang w:val="pt-PT"/>
              </w:rPr>
              <w:t>0,532</w:t>
            </w:r>
          </w:p>
        </w:tc>
        <w:tc>
          <w:tcPr>
            <w:tcW w:w="2059" w:type="dxa"/>
            <w:noWrap/>
          </w:tcPr>
          <w:p w14:paraId="06B8FE71" w14:textId="1F1EA0DA" w:rsidR="000D42F5" w:rsidRPr="009E3657" w:rsidRDefault="000D42F5" w:rsidP="00B41EF3">
            <w:pPr>
              <w:rPr>
                <w:sz w:val="24"/>
                <w:szCs w:val="24"/>
                <w:lang w:val="pt-PT"/>
              </w:rPr>
            </w:pPr>
            <w:r w:rsidRPr="009E3657">
              <w:rPr>
                <w:sz w:val="24"/>
                <w:szCs w:val="24"/>
                <w:lang w:val="pt-PT"/>
              </w:rPr>
              <w:t>4400-6821-9178</w:t>
            </w:r>
          </w:p>
        </w:tc>
        <w:tc>
          <w:tcPr>
            <w:tcW w:w="1933" w:type="dxa"/>
            <w:vMerge/>
          </w:tcPr>
          <w:p w14:paraId="0205E89B" w14:textId="77777777" w:rsidR="000D42F5" w:rsidRPr="009E3657" w:rsidRDefault="000D42F5" w:rsidP="00F26F9A">
            <w:pPr>
              <w:tabs>
                <w:tab w:val="left" w:pos="851"/>
                <w:tab w:val="center" w:pos="4153"/>
                <w:tab w:val="right" w:pos="8306"/>
              </w:tabs>
              <w:jc w:val="both"/>
              <w:rPr>
                <w:sz w:val="24"/>
                <w:szCs w:val="24"/>
                <w:lang w:val="pt-PT"/>
              </w:rPr>
            </w:pPr>
          </w:p>
        </w:tc>
      </w:tr>
      <w:tr w:rsidR="000D42F5" w:rsidRPr="009E3657" w14:paraId="1C73F9AE" w14:textId="77777777" w:rsidTr="00B41EF3">
        <w:trPr>
          <w:trHeight w:val="255"/>
        </w:trPr>
        <w:tc>
          <w:tcPr>
            <w:tcW w:w="756" w:type="dxa"/>
            <w:noWrap/>
          </w:tcPr>
          <w:p w14:paraId="18C3B1DE" w14:textId="77777777" w:rsidR="000D42F5" w:rsidRPr="009E3657" w:rsidRDefault="000D42F5" w:rsidP="00D70A95">
            <w:pPr>
              <w:pStyle w:val="Sraopastraipa"/>
              <w:numPr>
                <w:ilvl w:val="0"/>
                <w:numId w:val="4"/>
              </w:numPr>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268B3EAF" w14:textId="1CF630B8" w:rsidR="000D42F5" w:rsidRPr="009E3657" w:rsidRDefault="000D42F5" w:rsidP="00B41EF3">
            <w:pPr>
              <w:rPr>
                <w:color w:val="000000"/>
                <w:sz w:val="24"/>
                <w:szCs w:val="24"/>
                <w:lang w:val="en-GB" w:eastAsia="lt-LT"/>
              </w:rPr>
            </w:pPr>
            <w:r w:rsidRPr="009E3657">
              <w:rPr>
                <w:color w:val="000000"/>
                <w:sz w:val="24"/>
                <w:szCs w:val="24"/>
                <w:lang w:val="en-GB" w:eastAsia="lt-LT"/>
              </w:rPr>
              <w:t>Lk-72</w:t>
            </w:r>
          </w:p>
        </w:tc>
        <w:tc>
          <w:tcPr>
            <w:tcW w:w="2485" w:type="dxa"/>
            <w:tcBorders>
              <w:top w:val="single" w:sz="4" w:space="0" w:color="auto"/>
              <w:left w:val="nil"/>
              <w:bottom w:val="single" w:sz="4" w:space="0" w:color="auto"/>
              <w:right w:val="single" w:sz="4" w:space="0" w:color="auto"/>
            </w:tcBorders>
            <w:noWrap/>
          </w:tcPr>
          <w:p w14:paraId="46F0796B" w14:textId="617BE0D5" w:rsidR="000D42F5" w:rsidRPr="009E3657" w:rsidRDefault="00B41EF3" w:rsidP="00B41EF3">
            <w:pPr>
              <w:rPr>
                <w:color w:val="000000"/>
                <w:sz w:val="24"/>
                <w:szCs w:val="24"/>
                <w:lang w:val="pt-PT" w:eastAsia="lt-LT"/>
              </w:rPr>
            </w:pPr>
            <w:r>
              <w:rPr>
                <w:color w:val="000000"/>
                <w:sz w:val="24"/>
                <w:szCs w:val="24"/>
                <w:lang w:val="pt-PT" w:eastAsia="lt-LT"/>
              </w:rPr>
              <w:t>N</w:t>
            </w:r>
            <w:r w:rsidR="000D42F5" w:rsidRPr="009E3657">
              <w:rPr>
                <w:color w:val="000000"/>
                <w:sz w:val="24"/>
                <w:szCs w:val="24"/>
                <w:lang w:val="pt-PT" w:eastAsia="lt-LT"/>
              </w:rPr>
              <w:t>uo kelio Nr. 4610 link Baltininkų</w:t>
            </w:r>
          </w:p>
        </w:tc>
        <w:tc>
          <w:tcPr>
            <w:tcW w:w="992" w:type="dxa"/>
            <w:noWrap/>
          </w:tcPr>
          <w:p w14:paraId="126EE068" w14:textId="682ABD04" w:rsidR="000D42F5" w:rsidRPr="009E3657" w:rsidRDefault="000D42F5" w:rsidP="00B41EF3">
            <w:pPr>
              <w:rPr>
                <w:sz w:val="24"/>
                <w:szCs w:val="24"/>
                <w:lang w:val="pt-PT"/>
              </w:rPr>
            </w:pPr>
            <w:r w:rsidRPr="009E3657">
              <w:rPr>
                <w:sz w:val="24"/>
                <w:szCs w:val="24"/>
                <w:lang w:val="pt-PT"/>
              </w:rPr>
              <w:t>0,477</w:t>
            </w:r>
          </w:p>
        </w:tc>
        <w:tc>
          <w:tcPr>
            <w:tcW w:w="2059" w:type="dxa"/>
            <w:noWrap/>
          </w:tcPr>
          <w:p w14:paraId="42A3A3CA" w14:textId="1CC3EC5F" w:rsidR="000D42F5" w:rsidRPr="009E3657" w:rsidRDefault="000D42F5" w:rsidP="00B41EF3">
            <w:pPr>
              <w:rPr>
                <w:sz w:val="24"/>
                <w:szCs w:val="24"/>
                <w:lang w:val="pt-PT"/>
              </w:rPr>
            </w:pPr>
            <w:r w:rsidRPr="009E3657">
              <w:rPr>
                <w:sz w:val="24"/>
                <w:szCs w:val="24"/>
                <w:lang w:val="pt-PT"/>
              </w:rPr>
              <w:t>4400-6823-1081</w:t>
            </w:r>
          </w:p>
        </w:tc>
        <w:tc>
          <w:tcPr>
            <w:tcW w:w="1933" w:type="dxa"/>
            <w:vMerge/>
          </w:tcPr>
          <w:p w14:paraId="1ACF4417" w14:textId="77777777" w:rsidR="000D42F5" w:rsidRPr="009E3657" w:rsidRDefault="000D42F5" w:rsidP="00F26F9A">
            <w:pPr>
              <w:tabs>
                <w:tab w:val="left" w:pos="851"/>
                <w:tab w:val="center" w:pos="4153"/>
                <w:tab w:val="right" w:pos="8306"/>
              </w:tabs>
              <w:jc w:val="both"/>
              <w:rPr>
                <w:sz w:val="24"/>
                <w:szCs w:val="24"/>
                <w:lang w:val="pt-PT"/>
              </w:rPr>
            </w:pPr>
          </w:p>
        </w:tc>
      </w:tr>
      <w:bookmarkEnd w:id="0"/>
      <w:bookmarkEnd w:id="1"/>
      <w:tr w:rsidR="000D42F5" w:rsidRPr="00643673" w14:paraId="1F42E7A1" w14:textId="77777777" w:rsidTr="00B41EF3">
        <w:trPr>
          <w:trHeight w:val="255"/>
        </w:trPr>
        <w:tc>
          <w:tcPr>
            <w:tcW w:w="756" w:type="dxa"/>
            <w:noWrap/>
          </w:tcPr>
          <w:p w14:paraId="1CE3A820" w14:textId="1BF192FB" w:rsidR="000D42F5" w:rsidRPr="009E3657" w:rsidRDefault="000D42F5" w:rsidP="00D70A95">
            <w:pPr>
              <w:pStyle w:val="Sraopastraipa"/>
              <w:numPr>
                <w:ilvl w:val="0"/>
                <w:numId w:val="4"/>
              </w:numPr>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64B5A84B" w14:textId="02B26BA9" w:rsidR="000D42F5" w:rsidRPr="00643673" w:rsidRDefault="000D42F5" w:rsidP="00B41EF3">
            <w:pPr>
              <w:rPr>
                <w:color w:val="000000"/>
                <w:sz w:val="24"/>
                <w:szCs w:val="24"/>
                <w:lang w:val="en-GB" w:eastAsia="lt-LT"/>
              </w:rPr>
            </w:pPr>
            <w:r w:rsidRPr="00643673">
              <w:rPr>
                <w:color w:val="000000"/>
                <w:sz w:val="24"/>
                <w:szCs w:val="24"/>
                <w:lang w:val="en-GB" w:eastAsia="lt-LT"/>
              </w:rPr>
              <w:t>Vr-9</w:t>
            </w:r>
          </w:p>
        </w:tc>
        <w:tc>
          <w:tcPr>
            <w:tcW w:w="2485" w:type="dxa"/>
            <w:tcBorders>
              <w:top w:val="single" w:sz="4" w:space="0" w:color="auto"/>
              <w:left w:val="nil"/>
              <w:bottom w:val="single" w:sz="4" w:space="0" w:color="auto"/>
              <w:right w:val="single" w:sz="4" w:space="0" w:color="auto"/>
            </w:tcBorders>
            <w:noWrap/>
          </w:tcPr>
          <w:p w14:paraId="280628D4" w14:textId="36BC591D" w:rsidR="000D42F5" w:rsidRPr="00643673" w:rsidRDefault="000D42F5" w:rsidP="00B41EF3">
            <w:pPr>
              <w:rPr>
                <w:color w:val="000000"/>
                <w:sz w:val="24"/>
                <w:szCs w:val="24"/>
                <w:lang w:val="pt-PT" w:eastAsia="lt-LT"/>
              </w:rPr>
            </w:pPr>
            <w:r w:rsidRPr="00643673">
              <w:rPr>
                <w:color w:val="000000"/>
                <w:sz w:val="24"/>
                <w:szCs w:val="24"/>
                <w:lang w:val="pt-PT" w:eastAsia="lt-LT"/>
              </w:rPr>
              <w:t>Viržuvėnų g.–Pabiržulis</w:t>
            </w:r>
          </w:p>
        </w:tc>
        <w:tc>
          <w:tcPr>
            <w:tcW w:w="992" w:type="dxa"/>
            <w:noWrap/>
          </w:tcPr>
          <w:p w14:paraId="0F590FDB" w14:textId="53E759F0" w:rsidR="000D42F5" w:rsidRPr="00643673" w:rsidRDefault="000D42F5" w:rsidP="00B41EF3">
            <w:pPr>
              <w:rPr>
                <w:sz w:val="24"/>
                <w:szCs w:val="24"/>
                <w:lang w:val="pt-PT"/>
              </w:rPr>
            </w:pPr>
            <w:r w:rsidRPr="00643673">
              <w:rPr>
                <w:sz w:val="24"/>
                <w:szCs w:val="24"/>
                <w:lang w:val="pt-PT"/>
              </w:rPr>
              <w:t>0,711</w:t>
            </w:r>
          </w:p>
        </w:tc>
        <w:tc>
          <w:tcPr>
            <w:tcW w:w="2059" w:type="dxa"/>
            <w:noWrap/>
          </w:tcPr>
          <w:p w14:paraId="66C1F8EE" w14:textId="5ADF7DE4" w:rsidR="000D42F5" w:rsidRPr="00643673" w:rsidRDefault="000D42F5" w:rsidP="00B41EF3">
            <w:pPr>
              <w:rPr>
                <w:sz w:val="24"/>
                <w:szCs w:val="24"/>
                <w:lang w:val="pt-PT"/>
              </w:rPr>
            </w:pPr>
            <w:r w:rsidRPr="00643673">
              <w:rPr>
                <w:sz w:val="24"/>
                <w:szCs w:val="24"/>
                <w:lang w:val="pt-PT"/>
              </w:rPr>
              <w:t>4400-6984-9278</w:t>
            </w:r>
          </w:p>
        </w:tc>
        <w:tc>
          <w:tcPr>
            <w:tcW w:w="1933" w:type="dxa"/>
            <w:vMerge w:val="restart"/>
          </w:tcPr>
          <w:p w14:paraId="3A77C164" w14:textId="613186B0" w:rsidR="000D42F5" w:rsidRPr="000D42F5" w:rsidRDefault="000D42F5" w:rsidP="00F26F9A">
            <w:pPr>
              <w:tabs>
                <w:tab w:val="left" w:pos="851"/>
                <w:tab w:val="center" w:pos="4153"/>
                <w:tab w:val="right" w:pos="8306"/>
              </w:tabs>
              <w:jc w:val="both"/>
              <w:rPr>
                <w:sz w:val="24"/>
                <w:szCs w:val="24"/>
                <w:lang w:val="lt-LT"/>
              </w:rPr>
            </w:pPr>
            <w:r w:rsidRPr="000D42F5">
              <w:rPr>
                <w:sz w:val="24"/>
                <w:szCs w:val="24"/>
                <w:lang w:val="lt-LT"/>
              </w:rPr>
              <w:t>Varnių seniūnija</w:t>
            </w:r>
          </w:p>
        </w:tc>
      </w:tr>
      <w:tr w:rsidR="000D42F5" w:rsidRPr="00643673" w14:paraId="763564EF" w14:textId="77777777" w:rsidTr="00B41EF3">
        <w:trPr>
          <w:trHeight w:val="255"/>
        </w:trPr>
        <w:tc>
          <w:tcPr>
            <w:tcW w:w="756" w:type="dxa"/>
            <w:noWrap/>
          </w:tcPr>
          <w:p w14:paraId="4A50F7B6" w14:textId="096F8D08" w:rsidR="000D42F5" w:rsidRPr="00643673" w:rsidRDefault="000D42F5" w:rsidP="00643673">
            <w:pPr>
              <w:pStyle w:val="Sraopastraipa"/>
              <w:numPr>
                <w:ilvl w:val="0"/>
                <w:numId w:val="4"/>
              </w:numPr>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1F3BCAD9" w14:textId="6EC42DED" w:rsidR="000D42F5" w:rsidRPr="00643673" w:rsidRDefault="000D42F5" w:rsidP="00B41EF3">
            <w:pPr>
              <w:rPr>
                <w:color w:val="000000"/>
                <w:sz w:val="24"/>
                <w:szCs w:val="24"/>
                <w:lang w:val="en-GB" w:eastAsia="lt-LT"/>
              </w:rPr>
            </w:pPr>
            <w:r w:rsidRPr="00643673">
              <w:rPr>
                <w:color w:val="000000"/>
                <w:sz w:val="24"/>
                <w:szCs w:val="24"/>
                <w:lang w:val="en-GB" w:eastAsia="lt-LT"/>
              </w:rPr>
              <w:t>Vr-71</w:t>
            </w:r>
          </w:p>
        </w:tc>
        <w:tc>
          <w:tcPr>
            <w:tcW w:w="2485" w:type="dxa"/>
            <w:tcBorders>
              <w:top w:val="single" w:sz="4" w:space="0" w:color="auto"/>
              <w:left w:val="nil"/>
              <w:bottom w:val="single" w:sz="4" w:space="0" w:color="auto"/>
              <w:right w:val="single" w:sz="4" w:space="0" w:color="auto"/>
            </w:tcBorders>
            <w:noWrap/>
          </w:tcPr>
          <w:p w14:paraId="53E1B67B" w14:textId="4B878D73" w:rsidR="000D42F5" w:rsidRPr="00643673" w:rsidRDefault="000D42F5" w:rsidP="00B41EF3">
            <w:pPr>
              <w:rPr>
                <w:color w:val="000000"/>
                <w:sz w:val="24"/>
                <w:szCs w:val="24"/>
                <w:lang w:val="pt-PT" w:eastAsia="lt-LT"/>
              </w:rPr>
            </w:pPr>
            <w:r w:rsidRPr="00643673">
              <w:rPr>
                <w:color w:val="000000"/>
                <w:sz w:val="24"/>
                <w:szCs w:val="24"/>
                <w:lang w:val="pt-PT" w:eastAsia="lt-LT"/>
              </w:rPr>
              <w:t>Nuo Dariaus ir Girėno g.</w:t>
            </w:r>
            <w:r w:rsidR="005A3F27">
              <w:rPr>
                <w:color w:val="000000"/>
                <w:sz w:val="24"/>
                <w:szCs w:val="24"/>
                <w:lang w:val="pt-PT" w:eastAsia="lt-LT"/>
              </w:rPr>
              <w:t xml:space="preserve"> </w:t>
            </w:r>
            <w:r w:rsidRPr="00643673">
              <w:rPr>
                <w:color w:val="000000"/>
                <w:sz w:val="24"/>
                <w:szCs w:val="24"/>
                <w:lang w:val="pt-PT" w:eastAsia="lt-LT"/>
              </w:rPr>
              <w:t>–</w:t>
            </w:r>
            <w:r w:rsidR="005A3F27">
              <w:rPr>
                <w:color w:val="000000"/>
                <w:sz w:val="24"/>
                <w:szCs w:val="24"/>
                <w:lang w:val="pt-PT" w:eastAsia="lt-LT"/>
              </w:rPr>
              <w:t xml:space="preserve"> </w:t>
            </w:r>
            <w:r w:rsidRPr="00643673">
              <w:rPr>
                <w:color w:val="000000"/>
                <w:sz w:val="24"/>
                <w:szCs w:val="24"/>
                <w:lang w:val="pt-PT" w:eastAsia="lt-LT"/>
              </w:rPr>
              <w:t>Didysis Palūkštis</w:t>
            </w:r>
          </w:p>
        </w:tc>
        <w:tc>
          <w:tcPr>
            <w:tcW w:w="992" w:type="dxa"/>
            <w:noWrap/>
          </w:tcPr>
          <w:p w14:paraId="152269BF" w14:textId="5C877E71" w:rsidR="000D42F5" w:rsidRPr="00643673" w:rsidRDefault="000D42F5" w:rsidP="00B41EF3">
            <w:pPr>
              <w:rPr>
                <w:sz w:val="24"/>
                <w:szCs w:val="24"/>
                <w:lang w:val="pt-PT"/>
              </w:rPr>
            </w:pPr>
            <w:r w:rsidRPr="00643673">
              <w:rPr>
                <w:sz w:val="24"/>
                <w:szCs w:val="24"/>
                <w:lang w:val="pt-PT"/>
              </w:rPr>
              <w:t>0,710</w:t>
            </w:r>
          </w:p>
        </w:tc>
        <w:tc>
          <w:tcPr>
            <w:tcW w:w="2059" w:type="dxa"/>
            <w:noWrap/>
          </w:tcPr>
          <w:p w14:paraId="643F8ECA" w14:textId="6BC825B4" w:rsidR="000D42F5" w:rsidRPr="00643673" w:rsidRDefault="000D42F5" w:rsidP="00B41EF3">
            <w:pPr>
              <w:rPr>
                <w:sz w:val="24"/>
                <w:szCs w:val="24"/>
                <w:lang w:val="pt-PT"/>
              </w:rPr>
            </w:pPr>
            <w:r w:rsidRPr="00643673">
              <w:rPr>
                <w:sz w:val="24"/>
                <w:szCs w:val="24"/>
                <w:lang w:val="pt-PT"/>
              </w:rPr>
              <w:t>4400-6991-8321</w:t>
            </w:r>
          </w:p>
        </w:tc>
        <w:tc>
          <w:tcPr>
            <w:tcW w:w="1933" w:type="dxa"/>
            <w:vMerge/>
          </w:tcPr>
          <w:p w14:paraId="7555C361" w14:textId="19B500E2" w:rsidR="000D42F5" w:rsidRPr="00643673" w:rsidRDefault="000D42F5" w:rsidP="00F26F9A">
            <w:pPr>
              <w:tabs>
                <w:tab w:val="left" w:pos="851"/>
                <w:tab w:val="center" w:pos="4153"/>
                <w:tab w:val="right" w:pos="8306"/>
              </w:tabs>
              <w:jc w:val="both"/>
              <w:rPr>
                <w:sz w:val="24"/>
                <w:szCs w:val="24"/>
                <w:lang w:val="en-GB"/>
              </w:rPr>
            </w:pPr>
          </w:p>
        </w:tc>
      </w:tr>
      <w:tr w:rsidR="000D42F5" w:rsidRPr="00643673" w14:paraId="385F375D" w14:textId="77777777" w:rsidTr="00B41EF3">
        <w:trPr>
          <w:trHeight w:val="255"/>
        </w:trPr>
        <w:tc>
          <w:tcPr>
            <w:tcW w:w="756" w:type="dxa"/>
            <w:noWrap/>
          </w:tcPr>
          <w:p w14:paraId="796E1909" w14:textId="35633D21" w:rsidR="000D42F5" w:rsidRPr="00643673" w:rsidRDefault="000D42F5" w:rsidP="00643673">
            <w:pPr>
              <w:pStyle w:val="Sraopastraipa"/>
              <w:numPr>
                <w:ilvl w:val="0"/>
                <w:numId w:val="4"/>
              </w:numPr>
              <w:jc w:val="right"/>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0FC363FC" w14:textId="2B8E9C4C" w:rsidR="000D42F5" w:rsidRPr="00643673" w:rsidRDefault="000D42F5" w:rsidP="00B41EF3">
            <w:pPr>
              <w:rPr>
                <w:color w:val="000000"/>
                <w:sz w:val="24"/>
                <w:szCs w:val="24"/>
                <w:lang w:val="en-GB" w:eastAsia="lt-LT"/>
              </w:rPr>
            </w:pPr>
            <w:r w:rsidRPr="00643673">
              <w:rPr>
                <w:color w:val="000000"/>
                <w:sz w:val="24"/>
                <w:szCs w:val="24"/>
                <w:lang w:val="en-GB" w:eastAsia="lt-LT"/>
              </w:rPr>
              <w:t>Vr-99</w:t>
            </w:r>
          </w:p>
        </w:tc>
        <w:tc>
          <w:tcPr>
            <w:tcW w:w="2485" w:type="dxa"/>
            <w:tcBorders>
              <w:top w:val="single" w:sz="4" w:space="0" w:color="auto"/>
              <w:left w:val="single" w:sz="4" w:space="0" w:color="auto"/>
              <w:bottom w:val="single" w:sz="4" w:space="0" w:color="auto"/>
              <w:right w:val="single" w:sz="4" w:space="0" w:color="auto"/>
            </w:tcBorders>
            <w:noWrap/>
          </w:tcPr>
          <w:p w14:paraId="55DF7BCF" w14:textId="449973C0" w:rsidR="000D42F5" w:rsidRPr="00B41EF3" w:rsidRDefault="000D42F5" w:rsidP="00B41EF3">
            <w:pPr>
              <w:rPr>
                <w:color w:val="000000"/>
                <w:sz w:val="24"/>
                <w:szCs w:val="24"/>
                <w:lang w:val="lt-LT" w:eastAsia="lt-LT"/>
              </w:rPr>
            </w:pPr>
            <w:r w:rsidRPr="00B41EF3">
              <w:rPr>
                <w:color w:val="000000"/>
                <w:sz w:val="24"/>
                <w:szCs w:val="24"/>
                <w:lang w:val="lt-LT" w:eastAsia="lt-LT"/>
              </w:rPr>
              <w:t>Kelio atšaka nuo Virvytės g. iki Padvarių kelio</w:t>
            </w:r>
          </w:p>
        </w:tc>
        <w:tc>
          <w:tcPr>
            <w:tcW w:w="992" w:type="dxa"/>
            <w:noWrap/>
          </w:tcPr>
          <w:p w14:paraId="799D960D" w14:textId="13AA877C" w:rsidR="000D42F5" w:rsidRPr="00643673" w:rsidRDefault="000D42F5" w:rsidP="00B41EF3">
            <w:pPr>
              <w:rPr>
                <w:sz w:val="24"/>
                <w:szCs w:val="24"/>
                <w:lang w:val="en-GB"/>
              </w:rPr>
            </w:pPr>
            <w:r w:rsidRPr="00643673">
              <w:rPr>
                <w:sz w:val="24"/>
                <w:szCs w:val="24"/>
                <w:lang w:val="en-GB"/>
              </w:rPr>
              <w:t>0,378</w:t>
            </w:r>
          </w:p>
        </w:tc>
        <w:tc>
          <w:tcPr>
            <w:tcW w:w="2059" w:type="dxa"/>
            <w:noWrap/>
          </w:tcPr>
          <w:p w14:paraId="2D927978" w14:textId="70FB42F1" w:rsidR="000D42F5" w:rsidRPr="00643673" w:rsidRDefault="000D42F5" w:rsidP="00B41EF3">
            <w:pPr>
              <w:rPr>
                <w:sz w:val="24"/>
                <w:szCs w:val="24"/>
                <w:lang w:val="en-GB"/>
              </w:rPr>
            </w:pPr>
            <w:r w:rsidRPr="00643673">
              <w:rPr>
                <w:sz w:val="24"/>
                <w:szCs w:val="24"/>
                <w:lang w:val="en-GB"/>
              </w:rPr>
              <w:t>4400-6985-3580</w:t>
            </w:r>
          </w:p>
        </w:tc>
        <w:tc>
          <w:tcPr>
            <w:tcW w:w="1933" w:type="dxa"/>
            <w:vMerge/>
          </w:tcPr>
          <w:p w14:paraId="674AB719" w14:textId="77777777" w:rsidR="000D42F5" w:rsidRPr="00643673" w:rsidRDefault="000D42F5" w:rsidP="00F26F9A">
            <w:pPr>
              <w:tabs>
                <w:tab w:val="left" w:pos="851"/>
                <w:tab w:val="center" w:pos="4153"/>
                <w:tab w:val="right" w:pos="8306"/>
              </w:tabs>
              <w:jc w:val="both"/>
              <w:rPr>
                <w:sz w:val="24"/>
                <w:szCs w:val="24"/>
                <w:lang w:val="en-GB"/>
              </w:rPr>
            </w:pPr>
          </w:p>
        </w:tc>
      </w:tr>
      <w:tr w:rsidR="000D42F5" w:rsidRPr="00466B03" w14:paraId="42D92465" w14:textId="77777777" w:rsidTr="00B41EF3">
        <w:trPr>
          <w:trHeight w:val="255"/>
        </w:trPr>
        <w:tc>
          <w:tcPr>
            <w:tcW w:w="756" w:type="dxa"/>
            <w:noWrap/>
          </w:tcPr>
          <w:p w14:paraId="37DBB93C" w14:textId="77777777" w:rsidR="000D42F5" w:rsidRPr="00466B03" w:rsidRDefault="000D42F5" w:rsidP="00643673">
            <w:pPr>
              <w:numPr>
                <w:ilvl w:val="0"/>
                <w:numId w:val="4"/>
              </w:numPr>
              <w:contextualSpacing/>
              <w:rPr>
                <w:sz w:val="24"/>
                <w:szCs w:val="24"/>
              </w:rPr>
            </w:pPr>
          </w:p>
        </w:tc>
        <w:tc>
          <w:tcPr>
            <w:tcW w:w="1268" w:type="dxa"/>
            <w:tcBorders>
              <w:top w:val="single" w:sz="4" w:space="0" w:color="auto"/>
              <w:left w:val="single" w:sz="4" w:space="0" w:color="auto"/>
              <w:bottom w:val="single" w:sz="4" w:space="0" w:color="auto"/>
              <w:right w:val="single" w:sz="4" w:space="0" w:color="auto"/>
            </w:tcBorders>
            <w:noWrap/>
          </w:tcPr>
          <w:p w14:paraId="035E1375" w14:textId="71EE9A0B" w:rsidR="000D42F5" w:rsidRPr="00466B03" w:rsidRDefault="000D42F5" w:rsidP="00B41EF3">
            <w:pPr>
              <w:rPr>
                <w:color w:val="000000"/>
                <w:sz w:val="24"/>
                <w:szCs w:val="24"/>
                <w:lang w:val="en-GB" w:eastAsia="lt-LT"/>
              </w:rPr>
            </w:pPr>
            <w:r w:rsidRPr="00466B03">
              <w:rPr>
                <w:color w:val="000000"/>
                <w:sz w:val="24"/>
                <w:szCs w:val="24"/>
                <w:lang w:val="en-GB" w:eastAsia="lt-LT"/>
              </w:rPr>
              <w:t>Rš-86</w:t>
            </w:r>
          </w:p>
        </w:tc>
        <w:tc>
          <w:tcPr>
            <w:tcW w:w="2485" w:type="dxa"/>
            <w:tcBorders>
              <w:top w:val="single" w:sz="4" w:space="0" w:color="auto"/>
              <w:left w:val="single" w:sz="4" w:space="0" w:color="auto"/>
              <w:bottom w:val="single" w:sz="4" w:space="0" w:color="auto"/>
              <w:right w:val="single" w:sz="4" w:space="0" w:color="auto"/>
            </w:tcBorders>
            <w:noWrap/>
          </w:tcPr>
          <w:p w14:paraId="4B1D2F1E" w14:textId="31DD222D" w:rsidR="000D42F5" w:rsidRPr="00466B03" w:rsidRDefault="00B41EF3" w:rsidP="00B41EF3">
            <w:pPr>
              <w:rPr>
                <w:color w:val="000000"/>
                <w:sz w:val="24"/>
                <w:szCs w:val="24"/>
                <w:lang w:val="lt-LT" w:eastAsia="lt-LT"/>
              </w:rPr>
            </w:pPr>
            <w:r w:rsidRPr="00466B03">
              <w:rPr>
                <w:color w:val="000000"/>
                <w:sz w:val="24"/>
                <w:szCs w:val="24"/>
                <w:lang w:val="lt-LT" w:eastAsia="lt-LT"/>
              </w:rPr>
              <w:t>N</w:t>
            </w:r>
            <w:r w:rsidR="000D42F5" w:rsidRPr="00466B03">
              <w:rPr>
                <w:color w:val="000000"/>
                <w:sz w:val="24"/>
                <w:szCs w:val="24"/>
                <w:lang w:val="lt-LT" w:eastAsia="lt-LT"/>
              </w:rPr>
              <w:t>uo Gireles g.-Brazdeikiai</w:t>
            </w:r>
            <w:r w:rsidR="005A3F27" w:rsidRPr="00466B03">
              <w:rPr>
                <w:color w:val="000000"/>
                <w:sz w:val="24"/>
                <w:szCs w:val="24"/>
                <w:lang w:val="lt-LT" w:eastAsia="lt-LT"/>
              </w:rPr>
              <w:t xml:space="preserve"> –</w:t>
            </w:r>
            <w:r w:rsidR="000D42F5" w:rsidRPr="00466B03">
              <w:rPr>
                <w:color w:val="000000"/>
                <w:sz w:val="24"/>
                <w:szCs w:val="24"/>
                <w:lang w:val="lt-LT" w:eastAsia="lt-LT"/>
              </w:rPr>
              <w:t>Kalniškių miškas</w:t>
            </w:r>
          </w:p>
        </w:tc>
        <w:tc>
          <w:tcPr>
            <w:tcW w:w="992" w:type="dxa"/>
            <w:tcBorders>
              <w:top w:val="nil"/>
              <w:left w:val="nil"/>
              <w:bottom w:val="nil"/>
              <w:right w:val="nil"/>
            </w:tcBorders>
            <w:noWrap/>
          </w:tcPr>
          <w:p w14:paraId="39A573E8" w14:textId="4EBB6D59" w:rsidR="000D42F5" w:rsidRPr="00466B03" w:rsidRDefault="00466B03" w:rsidP="00B41EF3">
            <w:pPr>
              <w:rPr>
                <w:sz w:val="24"/>
                <w:szCs w:val="24"/>
                <w:lang w:val="en-GB"/>
              </w:rPr>
            </w:pPr>
            <w:r>
              <w:rPr>
                <w:sz w:val="24"/>
                <w:szCs w:val="24"/>
                <w:lang w:val="en-GB"/>
              </w:rPr>
              <w:t>0,700</w:t>
            </w:r>
          </w:p>
        </w:tc>
        <w:tc>
          <w:tcPr>
            <w:tcW w:w="2059" w:type="dxa"/>
            <w:noWrap/>
          </w:tcPr>
          <w:p w14:paraId="1B5C553D" w14:textId="1BF1AD52" w:rsidR="000D42F5" w:rsidRPr="00466B03" w:rsidRDefault="00466B03" w:rsidP="00B41EF3">
            <w:pPr>
              <w:rPr>
                <w:sz w:val="24"/>
                <w:szCs w:val="24"/>
                <w:lang w:val="en-GB"/>
              </w:rPr>
            </w:pPr>
            <w:r w:rsidRPr="00466B03">
              <w:rPr>
                <w:sz w:val="24"/>
                <w:szCs w:val="24"/>
              </w:rPr>
              <w:t>4400-6833-9866</w:t>
            </w:r>
          </w:p>
        </w:tc>
        <w:tc>
          <w:tcPr>
            <w:tcW w:w="1933" w:type="dxa"/>
          </w:tcPr>
          <w:p w14:paraId="403EC35A" w14:textId="5ADC60F0" w:rsidR="000D42F5" w:rsidRPr="00466B03" w:rsidRDefault="000D42F5" w:rsidP="00F26F9A">
            <w:pPr>
              <w:tabs>
                <w:tab w:val="left" w:pos="851"/>
                <w:tab w:val="center" w:pos="4153"/>
                <w:tab w:val="right" w:pos="8306"/>
              </w:tabs>
              <w:jc w:val="both"/>
              <w:rPr>
                <w:sz w:val="24"/>
                <w:szCs w:val="24"/>
                <w:lang w:val="pt-PT"/>
              </w:rPr>
            </w:pPr>
            <w:r w:rsidRPr="00466B03">
              <w:rPr>
                <w:sz w:val="24"/>
                <w:szCs w:val="24"/>
                <w:lang w:val="pt-PT"/>
              </w:rPr>
              <w:t>Ryškėnų seniūnija</w:t>
            </w:r>
          </w:p>
        </w:tc>
      </w:tr>
      <w:tr w:rsidR="00B41EF3" w:rsidRPr="00124156" w14:paraId="4AD5C81A" w14:textId="77777777" w:rsidTr="00B41EF3">
        <w:trPr>
          <w:trHeight w:val="255"/>
        </w:trPr>
        <w:tc>
          <w:tcPr>
            <w:tcW w:w="756" w:type="dxa"/>
            <w:noWrap/>
          </w:tcPr>
          <w:p w14:paraId="1F560239" w14:textId="77777777" w:rsidR="00B41EF3" w:rsidRPr="00124156"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419FFBC8" w14:textId="32CE282C" w:rsidR="00B41EF3" w:rsidRPr="00124156" w:rsidRDefault="00B41EF3" w:rsidP="00B41EF3">
            <w:pPr>
              <w:rPr>
                <w:color w:val="000000"/>
                <w:sz w:val="24"/>
                <w:szCs w:val="24"/>
                <w:lang w:val="pt-PT" w:eastAsia="lt-LT"/>
              </w:rPr>
            </w:pPr>
            <w:r w:rsidRPr="00124156">
              <w:rPr>
                <w:color w:val="000000"/>
                <w:sz w:val="24"/>
                <w:szCs w:val="24"/>
                <w:lang w:val="pt-PT" w:eastAsia="lt-LT"/>
              </w:rPr>
              <w:t>Nv-23</w:t>
            </w:r>
          </w:p>
        </w:tc>
        <w:tc>
          <w:tcPr>
            <w:tcW w:w="2485" w:type="dxa"/>
            <w:tcBorders>
              <w:top w:val="single" w:sz="4" w:space="0" w:color="auto"/>
              <w:left w:val="nil"/>
              <w:bottom w:val="single" w:sz="4" w:space="0" w:color="auto"/>
              <w:right w:val="single" w:sz="4" w:space="0" w:color="auto"/>
            </w:tcBorders>
            <w:noWrap/>
          </w:tcPr>
          <w:p w14:paraId="318AEE8A" w14:textId="2CAC8A18" w:rsidR="00B41EF3" w:rsidRPr="00124156" w:rsidRDefault="005A3F27" w:rsidP="00B41EF3">
            <w:pPr>
              <w:rPr>
                <w:color w:val="000000"/>
                <w:sz w:val="24"/>
                <w:szCs w:val="24"/>
                <w:lang w:val="pt-PT" w:eastAsia="lt-LT"/>
              </w:rPr>
            </w:pPr>
            <w:r>
              <w:rPr>
                <w:color w:val="000000"/>
                <w:sz w:val="24"/>
                <w:szCs w:val="24"/>
                <w:lang w:val="pt-PT" w:eastAsia="lt-LT"/>
              </w:rPr>
              <w:t>I</w:t>
            </w:r>
            <w:r w:rsidR="00B41EF3" w:rsidRPr="00124156">
              <w:rPr>
                <w:color w:val="000000"/>
                <w:sz w:val="24"/>
                <w:szCs w:val="24"/>
                <w:lang w:val="pt-PT" w:eastAsia="lt-LT"/>
              </w:rPr>
              <w:t>ki Šilo g.</w:t>
            </w:r>
          </w:p>
        </w:tc>
        <w:tc>
          <w:tcPr>
            <w:tcW w:w="992" w:type="dxa"/>
            <w:noWrap/>
          </w:tcPr>
          <w:p w14:paraId="39EDF787" w14:textId="7F10566F" w:rsidR="00B41EF3" w:rsidRPr="00124156" w:rsidRDefault="00B41EF3" w:rsidP="00B41EF3">
            <w:pPr>
              <w:rPr>
                <w:sz w:val="24"/>
                <w:szCs w:val="24"/>
                <w:lang w:val="pt-PT"/>
              </w:rPr>
            </w:pPr>
            <w:r w:rsidRPr="00124156">
              <w:rPr>
                <w:sz w:val="24"/>
                <w:szCs w:val="24"/>
                <w:lang w:val="pt-PT"/>
              </w:rPr>
              <w:t>0,131</w:t>
            </w:r>
          </w:p>
        </w:tc>
        <w:tc>
          <w:tcPr>
            <w:tcW w:w="2059" w:type="dxa"/>
            <w:noWrap/>
          </w:tcPr>
          <w:p w14:paraId="793DD63F" w14:textId="166798F5" w:rsidR="00B41EF3" w:rsidRPr="00124156" w:rsidRDefault="00B41EF3" w:rsidP="00B41EF3">
            <w:pPr>
              <w:rPr>
                <w:sz w:val="24"/>
                <w:szCs w:val="24"/>
                <w:lang w:val="pt-PT"/>
              </w:rPr>
            </w:pPr>
            <w:r w:rsidRPr="00124156">
              <w:rPr>
                <w:sz w:val="24"/>
                <w:szCs w:val="24"/>
              </w:rPr>
              <w:t>4400-6823-1249</w:t>
            </w:r>
          </w:p>
        </w:tc>
        <w:tc>
          <w:tcPr>
            <w:tcW w:w="1933" w:type="dxa"/>
            <w:vMerge w:val="restart"/>
          </w:tcPr>
          <w:p w14:paraId="545137C8" w14:textId="2923FD9F" w:rsidR="00B41EF3" w:rsidRPr="00124156" w:rsidRDefault="00B41EF3" w:rsidP="0009792B">
            <w:pPr>
              <w:tabs>
                <w:tab w:val="left" w:pos="851"/>
                <w:tab w:val="center" w:pos="4153"/>
                <w:tab w:val="right" w:pos="8306"/>
              </w:tabs>
              <w:jc w:val="both"/>
              <w:rPr>
                <w:sz w:val="24"/>
                <w:szCs w:val="24"/>
                <w:lang w:val="pt-PT"/>
              </w:rPr>
            </w:pPr>
            <w:r>
              <w:rPr>
                <w:sz w:val="24"/>
                <w:szCs w:val="24"/>
                <w:lang w:val="pt-PT"/>
              </w:rPr>
              <w:t>Nevarėnų seniūnija</w:t>
            </w:r>
          </w:p>
        </w:tc>
      </w:tr>
      <w:tr w:rsidR="00B41EF3" w:rsidRPr="00D70A95" w14:paraId="71FB975C" w14:textId="77777777" w:rsidTr="00B41EF3">
        <w:trPr>
          <w:trHeight w:val="255"/>
        </w:trPr>
        <w:tc>
          <w:tcPr>
            <w:tcW w:w="756" w:type="dxa"/>
            <w:noWrap/>
          </w:tcPr>
          <w:p w14:paraId="066A5C20" w14:textId="77777777" w:rsidR="00B41EF3" w:rsidRPr="00643673"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395CE076" w14:textId="62FC677D" w:rsidR="00B41EF3" w:rsidRPr="00643673" w:rsidRDefault="00B41EF3" w:rsidP="00B41EF3">
            <w:pPr>
              <w:rPr>
                <w:color w:val="000000"/>
                <w:sz w:val="24"/>
                <w:szCs w:val="24"/>
                <w:lang w:val="pt-PT" w:eastAsia="lt-LT"/>
              </w:rPr>
            </w:pPr>
            <w:r>
              <w:rPr>
                <w:color w:val="000000"/>
                <w:sz w:val="24"/>
                <w:szCs w:val="24"/>
                <w:lang w:val="pt-PT" w:eastAsia="lt-LT"/>
              </w:rPr>
              <w:t>Nv-48</w:t>
            </w:r>
          </w:p>
        </w:tc>
        <w:tc>
          <w:tcPr>
            <w:tcW w:w="2485" w:type="dxa"/>
            <w:tcBorders>
              <w:top w:val="single" w:sz="4" w:space="0" w:color="auto"/>
              <w:left w:val="nil"/>
              <w:bottom w:val="single" w:sz="4" w:space="0" w:color="auto"/>
              <w:right w:val="single" w:sz="4" w:space="0" w:color="auto"/>
            </w:tcBorders>
            <w:noWrap/>
          </w:tcPr>
          <w:p w14:paraId="3B1BE87B" w14:textId="2050E60E" w:rsidR="00B41EF3" w:rsidRPr="00643673" w:rsidRDefault="00B41EF3" w:rsidP="00B41EF3">
            <w:pPr>
              <w:rPr>
                <w:color w:val="000000"/>
                <w:sz w:val="24"/>
                <w:szCs w:val="24"/>
                <w:lang w:val="pt-PT" w:eastAsia="lt-LT"/>
              </w:rPr>
            </w:pPr>
            <w:r w:rsidRPr="0009792B">
              <w:rPr>
                <w:color w:val="000000"/>
                <w:sz w:val="24"/>
                <w:szCs w:val="24"/>
                <w:lang w:val="pt-PT" w:eastAsia="lt-LT"/>
              </w:rPr>
              <w:t>Mitkai</w:t>
            </w:r>
            <w:r>
              <w:rPr>
                <w:color w:val="000000"/>
                <w:sz w:val="24"/>
                <w:szCs w:val="24"/>
                <w:lang w:val="pt-PT" w:eastAsia="lt-LT"/>
              </w:rPr>
              <w:t>č</w:t>
            </w:r>
            <w:r w:rsidRPr="0009792B">
              <w:rPr>
                <w:color w:val="000000"/>
                <w:sz w:val="24"/>
                <w:szCs w:val="24"/>
                <w:lang w:val="pt-PT" w:eastAsia="lt-LT"/>
              </w:rPr>
              <w:t>iai</w:t>
            </w:r>
            <w:r w:rsidR="005A3F27">
              <w:rPr>
                <w:color w:val="000000"/>
                <w:sz w:val="24"/>
                <w:szCs w:val="24"/>
                <w:lang w:val="pt-PT" w:eastAsia="lt-LT"/>
              </w:rPr>
              <w:t xml:space="preserve"> </w:t>
            </w:r>
            <w:r w:rsidRPr="0009792B">
              <w:rPr>
                <w:color w:val="000000"/>
                <w:sz w:val="24"/>
                <w:szCs w:val="24"/>
                <w:lang w:val="pt-PT" w:eastAsia="lt-LT"/>
              </w:rPr>
              <w:t>–</w:t>
            </w:r>
            <w:r w:rsidR="005A3F27">
              <w:rPr>
                <w:color w:val="000000"/>
                <w:sz w:val="24"/>
                <w:szCs w:val="24"/>
                <w:lang w:val="pt-PT" w:eastAsia="lt-LT"/>
              </w:rPr>
              <w:t xml:space="preserve"> </w:t>
            </w:r>
            <w:r w:rsidRPr="0009792B">
              <w:rPr>
                <w:color w:val="000000"/>
                <w:sz w:val="24"/>
                <w:szCs w:val="24"/>
                <w:lang w:val="pt-PT" w:eastAsia="lt-LT"/>
              </w:rPr>
              <w:t>Tu</w:t>
            </w:r>
            <w:r>
              <w:rPr>
                <w:color w:val="000000"/>
                <w:sz w:val="24"/>
                <w:szCs w:val="24"/>
                <w:lang w:val="pt-PT" w:eastAsia="lt-LT"/>
              </w:rPr>
              <w:t>č</w:t>
            </w:r>
            <w:r w:rsidRPr="0009792B">
              <w:rPr>
                <w:color w:val="000000"/>
                <w:sz w:val="24"/>
                <w:szCs w:val="24"/>
                <w:lang w:val="pt-PT" w:eastAsia="lt-LT"/>
              </w:rPr>
              <w:t>iai</w:t>
            </w:r>
          </w:p>
        </w:tc>
        <w:tc>
          <w:tcPr>
            <w:tcW w:w="992" w:type="dxa"/>
            <w:noWrap/>
          </w:tcPr>
          <w:p w14:paraId="38B299D1" w14:textId="6F8BE121" w:rsidR="00B41EF3" w:rsidRPr="00643673" w:rsidRDefault="00B41EF3" w:rsidP="00B41EF3">
            <w:pPr>
              <w:rPr>
                <w:sz w:val="24"/>
                <w:szCs w:val="24"/>
                <w:lang w:val="pt-PT"/>
              </w:rPr>
            </w:pPr>
            <w:r>
              <w:rPr>
                <w:sz w:val="24"/>
                <w:szCs w:val="24"/>
                <w:lang w:val="pt-PT"/>
              </w:rPr>
              <w:t>0,823</w:t>
            </w:r>
          </w:p>
        </w:tc>
        <w:tc>
          <w:tcPr>
            <w:tcW w:w="2059" w:type="dxa"/>
            <w:noWrap/>
          </w:tcPr>
          <w:p w14:paraId="36C3A651" w14:textId="4A4385AA" w:rsidR="00B41EF3" w:rsidRPr="00643673" w:rsidRDefault="00B41EF3" w:rsidP="00B41EF3">
            <w:pPr>
              <w:rPr>
                <w:sz w:val="24"/>
                <w:szCs w:val="24"/>
                <w:lang w:val="pt-PT"/>
              </w:rPr>
            </w:pPr>
            <w:r w:rsidRPr="0009792B">
              <w:rPr>
                <w:sz w:val="24"/>
                <w:szCs w:val="24"/>
                <w:lang w:val="pt-PT"/>
              </w:rPr>
              <w:t>4400-6823-1127</w:t>
            </w:r>
          </w:p>
        </w:tc>
        <w:tc>
          <w:tcPr>
            <w:tcW w:w="1933" w:type="dxa"/>
            <w:vMerge/>
          </w:tcPr>
          <w:p w14:paraId="0AD03E88" w14:textId="77777777" w:rsidR="00B41EF3" w:rsidRPr="00643673" w:rsidRDefault="00B41EF3" w:rsidP="0009792B">
            <w:pPr>
              <w:tabs>
                <w:tab w:val="left" w:pos="851"/>
                <w:tab w:val="center" w:pos="4153"/>
                <w:tab w:val="right" w:pos="8306"/>
              </w:tabs>
              <w:jc w:val="both"/>
              <w:rPr>
                <w:sz w:val="24"/>
                <w:szCs w:val="24"/>
                <w:lang w:val="pt-PT"/>
              </w:rPr>
            </w:pPr>
          </w:p>
        </w:tc>
      </w:tr>
      <w:tr w:rsidR="00B41EF3" w:rsidRPr="00D70A95" w14:paraId="208E6C37" w14:textId="77777777" w:rsidTr="00B41EF3">
        <w:trPr>
          <w:trHeight w:val="255"/>
        </w:trPr>
        <w:tc>
          <w:tcPr>
            <w:tcW w:w="756" w:type="dxa"/>
            <w:noWrap/>
          </w:tcPr>
          <w:p w14:paraId="5BEA87DA" w14:textId="77777777" w:rsidR="00B41EF3" w:rsidRPr="00643673"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4F6A9188" w14:textId="6FCA3A44" w:rsidR="00B41EF3" w:rsidRPr="00643673" w:rsidRDefault="00B41EF3" w:rsidP="00B41EF3">
            <w:pPr>
              <w:rPr>
                <w:color w:val="000000"/>
                <w:sz w:val="24"/>
                <w:szCs w:val="24"/>
                <w:lang w:val="pt-PT" w:eastAsia="lt-LT"/>
              </w:rPr>
            </w:pPr>
            <w:r>
              <w:rPr>
                <w:color w:val="000000"/>
                <w:sz w:val="24"/>
                <w:szCs w:val="24"/>
                <w:lang w:val="pt-PT" w:eastAsia="lt-LT"/>
              </w:rPr>
              <w:t>Nv-61</w:t>
            </w:r>
          </w:p>
        </w:tc>
        <w:tc>
          <w:tcPr>
            <w:tcW w:w="2485" w:type="dxa"/>
            <w:tcBorders>
              <w:top w:val="single" w:sz="4" w:space="0" w:color="auto"/>
              <w:left w:val="nil"/>
              <w:bottom w:val="single" w:sz="4" w:space="0" w:color="auto"/>
              <w:right w:val="single" w:sz="4" w:space="0" w:color="auto"/>
            </w:tcBorders>
            <w:noWrap/>
          </w:tcPr>
          <w:p w14:paraId="465DF85B" w14:textId="7E60A90A" w:rsidR="00B41EF3" w:rsidRPr="00643673" w:rsidRDefault="00B41EF3" w:rsidP="00B41EF3">
            <w:pPr>
              <w:rPr>
                <w:color w:val="000000"/>
                <w:sz w:val="24"/>
                <w:szCs w:val="24"/>
                <w:lang w:val="pt-PT" w:eastAsia="lt-LT"/>
              </w:rPr>
            </w:pPr>
            <w:r w:rsidRPr="00BA5AC0">
              <w:rPr>
                <w:color w:val="000000"/>
                <w:sz w:val="24"/>
                <w:szCs w:val="24"/>
                <w:lang w:val="pt-PT" w:eastAsia="lt-LT"/>
              </w:rPr>
              <w:t xml:space="preserve">Dadotkai </w:t>
            </w:r>
            <w:r w:rsidR="005A3F27">
              <w:rPr>
                <w:color w:val="000000"/>
                <w:sz w:val="24"/>
                <w:szCs w:val="24"/>
                <w:lang w:val="pt-PT" w:eastAsia="lt-LT"/>
              </w:rPr>
              <w:t>–</w:t>
            </w:r>
            <w:r w:rsidRPr="00BA5AC0">
              <w:rPr>
                <w:color w:val="000000"/>
                <w:sz w:val="24"/>
                <w:szCs w:val="24"/>
                <w:lang w:val="pt-PT" w:eastAsia="lt-LT"/>
              </w:rPr>
              <w:t xml:space="preserve"> Mažeiki</w:t>
            </w:r>
            <w:r>
              <w:rPr>
                <w:color w:val="000000"/>
                <w:sz w:val="24"/>
                <w:szCs w:val="24"/>
                <w:lang w:val="pt-PT" w:eastAsia="lt-LT"/>
              </w:rPr>
              <w:t>ų</w:t>
            </w:r>
            <w:r w:rsidRPr="00BA5AC0">
              <w:rPr>
                <w:color w:val="000000"/>
                <w:sz w:val="24"/>
                <w:szCs w:val="24"/>
                <w:lang w:val="pt-PT" w:eastAsia="lt-LT"/>
              </w:rPr>
              <w:t xml:space="preserve"> g.</w:t>
            </w:r>
          </w:p>
        </w:tc>
        <w:tc>
          <w:tcPr>
            <w:tcW w:w="992" w:type="dxa"/>
            <w:noWrap/>
          </w:tcPr>
          <w:p w14:paraId="092A57D6" w14:textId="281DE291" w:rsidR="00B41EF3" w:rsidRPr="00643673" w:rsidRDefault="00B41EF3" w:rsidP="00B41EF3">
            <w:pPr>
              <w:rPr>
                <w:sz w:val="24"/>
                <w:szCs w:val="24"/>
                <w:lang w:val="pt-PT"/>
              </w:rPr>
            </w:pPr>
            <w:r>
              <w:rPr>
                <w:sz w:val="24"/>
                <w:szCs w:val="24"/>
                <w:lang w:val="pt-PT"/>
              </w:rPr>
              <w:t>0,440</w:t>
            </w:r>
          </w:p>
        </w:tc>
        <w:tc>
          <w:tcPr>
            <w:tcW w:w="2059" w:type="dxa"/>
            <w:noWrap/>
          </w:tcPr>
          <w:p w14:paraId="3878586D" w14:textId="59963629" w:rsidR="00B41EF3" w:rsidRPr="00643673" w:rsidRDefault="00B41EF3" w:rsidP="00B41EF3">
            <w:pPr>
              <w:rPr>
                <w:sz w:val="24"/>
                <w:szCs w:val="24"/>
                <w:lang w:val="pt-PT"/>
              </w:rPr>
            </w:pPr>
            <w:r w:rsidRPr="00BA5AC0">
              <w:rPr>
                <w:sz w:val="24"/>
                <w:szCs w:val="24"/>
                <w:lang w:val="pt-PT"/>
              </w:rPr>
              <w:t>4400-6823-1138</w:t>
            </w:r>
          </w:p>
        </w:tc>
        <w:tc>
          <w:tcPr>
            <w:tcW w:w="1933" w:type="dxa"/>
            <w:vMerge/>
          </w:tcPr>
          <w:p w14:paraId="7BE52376" w14:textId="77777777" w:rsidR="00B41EF3" w:rsidRPr="00643673" w:rsidRDefault="00B41EF3" w:rsidP="0009792B">
            <w:pPr>
              <w:tabs>
                <w:tab w:val="left" w:pos="851"/>
                <w:tab w:val="center" w:pos="4153"/>
                <w:tab w:val="right" w:pos="8306"/>
              </w:tabs>
              <w:jc w:val="both"/>
              <w:rPr>
                <w:sz w:val="24"/>
                <w:szCs w:val="24"/>
                <w:lang w:val="pt-PT"/>
              </w:rPr>
            </w:pPr>
          </w:p>
        </w:tc>
      </w:tr>
      <w:tr w:rsidR="00B41EF3" w:rsidRPr="00D70A95" w14:paraId="68383EBB" w14:textId="77777777" w:rsidTr="00B41EF3">
        <w:trPr>
          <w:trHeight w:val="255"/>
        </w:trPr>
        <w:tc>
          <w:tcPr>
            <w:tcW w:w="756" w:type="dxa"/>
            <w:noWrap/>
          </w:tcPr>
          <w:p w14:paraId="12DA47AF" w14:textId="77777777" w:rsidR="00B41EF3" w:rsidRPr="00643673"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5AFCC5E9" w14:textId="2088B942" w:rsidR="00B41EF3" w:rsidRPr="00643673" w:rsidRDefault="00B41EF3" w:rsidP="00B41EF3">
            <w:pPr>
              <w:rPr>
                <w:color w:val="000000"/>
                <w:sz w:val="24"/>
                <w:szCs w:val="24"/>
                <w:lang w:val="pt-PT" w:eastAsia="lt-LT"/>
              </w:rPr>
            </w:pPr>
            <w:r>
              <w:rPr>
                <w:color w:val="000000"/>
                <w:sz w:val="24"/>
                <w:szCs w:val="24"/>
                <w:lang w:val="pt-PT" w:eastAsia="lt-LT"/>
              </w:rPr>
              <w:t>Nv-72</w:t>
            </w:r>
          </w:p>
        </w:tc>
        <w:tc>
          <w:tcPr>
            <w:tcW w:w="2485" w:type="dxa"/>
            <w:tcBorders>
              <w:top w:val="single" w:sz="4" w:space="0" w:color="auto"/>
              <w:left w:val="nil"/>
              <w:bottom w:val="single" w:sz="4" w:space="0" w:color="auto"/>
              <w:right w:val="single" w:sz="4" w:space="0" w:color="auto"/>
            </w:tcBorders>
            <w:noWrap/>
          </w:tcPr>
          <w:p w14:paraId="4C60B1E7" w14:textId="707EFA16" w:rsidR="005A3F27" w:rsidRDefault="00B41EF3" w:rsidP="00B41EF3">
            <w:pPr>
              <w:rPr>
                <w:color w:val="000000"/>
                <w:sz w:val="24"/>
                <w:szCs w:val="24"/>
                <w:lang w:val="pt-PT" w:eastAsia="lt-LT"/>
              </w:rPr>
            </w:pPr>
            <w:r w:rsidRPr="00BA5AC0">
              <w:rPr>
                <w:color w:val="000000"/>
                <w:sz w:val="24"/>
                <w:szCs w:val="24"/>
                <w:lang w:val="pt-PT" w:eastAsia="lt-LT"/>
              </w:rPr>
              <w:t xml:space="preserve">Kanteniai </w:t>
            </w:r>
            <w:r w:rsidR="005A3F27">
              <w:rPr>
                <w:color w:val="000000"/>
                <w:sz w:val="24"/>
                <w:szCs w:val="24"/>
                <w:lang w:val="pt-PT" w:eastAsia="lt-LT"/>
              </w:rPr>
              <w:t xml:space="preserve">– </w:t>
            </w:r>
          </w:p>
          <w:p w14:paraId="2E416478" w14:textId="163A0F11" w:rsidR="00B41EF3" w:rsidRPr="00643673" w:rsidRDefault="00B41EF3" w:rsidP="00B41EF3">
            <w:pPr>
              <w:rPr>
                <w:color w:val="000000"/>
                <w:sz w:val="24"/>
                <w:szCs w:val="24"/>
                <w:lang w:val="pt-PT" w:eastAsia="lt-LT"/>
              </w:rPr>
            </w:pPr>
            <w:r w:rsidRPr="00BA5AC0">
              <w:rPr>
                <w:color w:val="000000"/>
                <w:sz w:val="24"/>
                <w:szCs w:val="24"/>
                <w:lang w:val="pt-PT" w:eastAsia="lt-LT"/>
              </w:rPr>
              <w:t>up. Pievys</w:t>
            </w:r>
          </w:p>
        </w:tc>
        <w:tc>
          <w:tcPr>
            <w:tcW w:w="992" w:type="dxa"/>
            <w:noWrap/>
          </w:tcPr>
          <w:p w14:paraId="1DB82DDB" w14:textId="3BA417D7" w:rsidR="00B41EF3" w:rsidRPr="00643673" w:rsidRDefault="00B41EF3" w:rsidP="00B41EF3">
            <w:pPr>
              <w:rPr>
                <w:sz w:val="24"/>
                <w:szCs w:val="24"/>
                <w:lang w:val="pt-PT"/>
              </w:rPr>
            </w:pPr>
            <w:r>
              <w:rPr>
                <w:sz w:val="24"/>
                <w:szCs w:val="24"/>
                <w:lang w:val="pt-PT"/>
              </w:rPr>
              <w:t>0,444</w:t>
            </w:r>
          </w:p>
        </w:tc>
        <w:tc>
          <w:tcPr>
            <w:tcW w:w="2059" w:type="dxa"/>
            <w:noWrap/>
          </w:tcPr>
          <w:p w14:paraId="3DC3F15E" w14:textId="5903EA83" w:rsidR="00B41EF3" w:rsidRPr="00643673" w:rsidRDefault="00B41EF3" w:rsidP="00B41EF3">
            <w:pPr>
              <w:rPr>
                <w:sz w:val="24"/>
                <w:szCs w:val="24"/>
                <w:lang w:val="pt-PT"/>
              </w:rPr>
            </w:pPr>
            <w:r w:rsidRPr="00BA5AC0">
              <w:rPr>
                <w:sz w:val="24"/>
                <w:szCs w:val="24"/>
                <w:lang w:val="pt-PT"/>
              </w:rPr>
              <w:t>4400-6823-1166</w:t>
            </w:r>
          </w:p>
        </w:tc>
        <w:tc>
          <w:tcPr>
            <w:tcW w:w="1933" w:type="dxa"/>
            <w:vMerge/>
          </w:tcPr>
          <w:p w14:paraId="210F6F94" w14:textId="77777777" w:rsidR="00B41EF3" w:rsidRPr="00643673" w:rsidRDefault="00B41EF3" w:rsidP="0009792B">
            <w:pPr>
              <w:tabs>
                <w:tab w:val="left" w:pos="851"/>
                <w:tab w:val="center" w:pos="4153"/>
                <w:tab w:val="right" w:pos="8306"/>
              </w:tabs>
              <w:jc w:val="both"/>
              <w:rPr>
                <w:sz w:val="24"/>
                <w:szCs w:val="24"/>
                <w:lang w:val="pt-PT"/>
              </w:rPr>
            </w:pPr>
          </w:p>
        </w:tc>
      </w:tr>
      <w:tr w:rsidR="00B41EF3" w:rsidRPr="00D70A95" w14:paraId="583E29CD" w14:textId="77777777" w:rsidTr="00B41EF3">
        <w:trPr>
          <w:trHeight w:val="255"/>
        </w:trPr>
        <w:tc>
          <w:tcPr>
            <w:tcW w:w="756" w:type="dxa"/>
            <w:noWrap/>
          </w:tcPr>
          <w:p w14:paraId="50CB6E17" w14:textId="77777777" w:rsidR="00B41EF3" w:rsidRPr="00643673"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274B4040" w14:textId="48EFCF1E" w:rsidR="00B41EF3" w:rsidRPr="00643673" w:rsidRDefault="00B41EF3" w:rsidP="00B41EF3">
            <w:pPr>
              <w:rPr>
                <w:color w:val="000000"/>
                <w:sz w:val="24"/>
                <w:szCs w:val="24"/>
                <w:lang w:val="pt-PT" w:eastAsia="lt-LT"/>
              </w:rPr>
            </w:pPr>
            <w:r>
              <w:rPr>
                <w:color w:val="000000"/>
                <w:sz w:val="24"/>
                <w:szCs w:val="24"/>
                <w:lang w:val="pt-PT" w:eastAsia="lt-LT"/>
              </w:rPr>
              <w:t>Nv-74</w:t>
            </w:r>
          </w:p>
        </w:tc>
        <w:tc>
          <w:tcPr>
            <w:tcW w:w="2485" w:type="dxa"/>
            <w:tcBorders>
              <w:top w:val="single" w:sz="4" w:space="0" w:color="auto"/>
              <w:left w:val="nil"/>
              <w:bottom w:val="single" w:sz="4" w:space="0" w:color="auto"/>
              <w:right w:val="single" w:sz="4" w:space="0" w:color="auto"/>
            </w:tcBorders>
            <w:noWrap/>
          </w:tcPr>
          <w:p w14:paraId="0CEC8D34" w14:textId="3318C34E" w:rsidR="00B41EF3" w:rsidRPr="00D70A95" w:rsidRDefault="00B41EF3" w:rsidP="00B41EF3">
            <w:pPr>
              <w:rPr>
                <w:color w:val="000000"/>
                <w:sz w:val="24"/>
                <w:szCs w:val="24"/>
                <w:lang w:val="pt-PT" w:eastAsia="lt-LT"/>
              </w:rPr>
            </w:pPr>
            <w:r w:rsidRPr="00BA5AC0">
              <w:rPr>
                <w:color w:val="000000"/>
                <w:sz w:val="24"/>
                <w:szCs w:val="24"/>
                <w:lang w:val="pt-PT" w:eastAsia="lt-LT"/>
              </w:rPr>
              <w:t>Bal</w:t>
            </w:r>
            <w:r>
              <w:rPr>
                <w:color w:val="000000"/>
                <w:sz w:val="24"/>
                <w:szCs w:val="24"/>
                <w:lang w:val="pt-PT" w:eastAsia="lt-LT"/>
              </w:rPr>
              <w:t>ė</w:t>
            </w:r>
            <w:r w:rsidRPr="00BA5AC0">
              <w:rPr>
                <w:color w:val="000000"/>
                <w:sz w:val="24"/>
                <w:szCs w:val="24"/>
                <w:lang w:val="pt-PT" w:eastAsia="lt-LT"/>
              </w:rPr>
              <w:t>n</w:t>
            </w:r>
            <w:r>
              <w:rPr>
                <w:color w:val="000000"/>
                <w:sz w:val="24"/>
                <w:szCs w:val="24"/>
                <w:lang w:val="pt-PT" w:eastAsia="lt-LT"/>
              </w:rPr>
              <w:t>ė</w:t>
            </w:r>
            <w:r w:rsidRPr="00BA5AC0">
              <w:rPr>
                <w:color w:val="000000"/>
                <w:sz w:val="24"/>
                <w:szCs w:val="24"/>
                <w:lang w:val="pt-PT" w:eastAsia="lt-LT"/>
              </w:rPr>
              <w:t>liu k. kelias</w:t>
            </w:r>
          </w:p>
        </w:tc>
        <w:tc>
          <w:tcPr>
            <w:tcW w:w="992" w:type="dxa"/>
            <w:noWrap/>
          </w:tcPr>
          <w:p w14:paraId="69F1AEF9" w14:textId="5CF11C2C" w:rsidR="00B41EF3" w:rsidRPr="00D70A95" w:rsidRDefault="00B41EF3" w:rsidP="00B41EF3">
            <w:pPr>
              <w:rPr>
                <w:sz w:val="24"/>
                <w:szCs w:val="24"/>
                <w:lang w:val="pt-PT"/>
              </w:rPr>
            </w:pPr>
            <w:r>
              <w:rPr>
                <w:sz w:val="24"/>
                <w:szCs w:val="24"/>
                <w:lang w:val="pt-PT"/>
              </w:rPr>
              <w:t>0,317</w:t>
            </w:r>
          </w:p>
        </w:tc>
        <w:tc>
          <w:tcPr>
            <w:tcW w:w="2059" w:type="dxa"/>
            <w:noWrap/>
          </w:tcPr>
          <w:p w14:paraId="77D2714D" w14:textId="4C01654A" w:rsidR="00B41EF3" w:rsidRPr="00643673" w:rsidRDefault="00B41EF3" w:rsidP="00B41EF3">
            <w:pPr>
              <w:rPr>
                <w:sz w:val="24"/>
                <w:szCs w:val="24"/>
                <w:lang w:val="pt-PT"/>
              </w:rPr>
            </w:pPr>
            <w:r w:rsidRPr="00BA5AC0">
              <w:rPr>
                <w:sz w:val="24"/>
                <w:szCs w:val="24"/>
                <w:lang w:val="pt-PT"/>
              </w:rPr>
              <w:t>4400-6823-1181</w:t>
            </w:r>
          </w:p>
        </w:tc>
        <w:tc>
          <w:tcPr>
            <w:tcW w:w="1933" w:type="dxa"/>
            <w:vMerge/>
          </w:tcPr>
          <w:p w14:paraId="5F5197EC" w14:textId="77777777" w:rsidR="00B41EF3" w:rsidRPr="00643673" w:rsidRDefault="00B41EF3" w:rsidP="0009792B">
            <w:pPr>
              <w:tabs>
                <w:tab w:val="left" w:pos="851"/>
                <w:tab w:val="center" w:pos="4153"/>
                <w:tab w:val="right" w:pos="8306"/>
              </w:tabs>
              <w:jc w:val="both"/>
              <w:rPr>
                <w:sz w:val="24"/>
                <w:szCs w:val="24"/>
                <w:lang w:val="pt-PT"/>
              </w:rPr>
            </w:pPr>
          </w:p>
        </w:tc>
      </w:tr>
      <w:tr w:rsidR="00B41EF3" w:rsidRPr="00124156" w14:paraId="783E76A0" w14:textId="77777777" w:rsidTr="00B41EF3">
        <w:trPr>
          <w:trHeight w:val="255"/>
        </w:trPr>
        <w:tc>
          <w:tcPr>
            <w:tcW w:w="756" w:type="dxa"/>
            <w:noWrap/>
          </w:tcPr>
          <w:p w14:paraId="63D67AFB" w14:textId="77777777" w:rsidR="00B41EF3" w:rsidRPr="00124156"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3638E366" w14:textId="7687AA2D" w:rsidR="00B41EF3" w:rsidRPr="00124156" w:rsidRDefault="00B41EF3" w:rsidP="00B41EF3">
            <w:pPr>
              <w:rPr>
                <w:color w:val="000000"/>
                <w:sz w:val="24"/>
                <w:szCs w:val="24"/>
                <w:lang w:val="pt-PT" w:eastAsia="lt-LT"/>
              </w:rPr>
            </w:pPr>
            <w:r w:rsidRPr="00124156">
              <w:rPr>
                <w:color w:val="000000"/>
                <w:sz w:val="24"/>
                <w:szCs w:val="24"/>
                <w:lang w:val="pt-PT" w:eastAsia="lt-LT"/>
              </w:rPr>
              <w:t>Nv-104</w:t>
            </w:r>
          </w:p>
        </w:tc>
        <w:tc>
          <w:tcPr>
            <w:tcW w:w="2485" w:type="dxa"/>
            <w:tcBorders>
              <w:top w:val="single" w:sz="4" w:space="0" w:color="auto"/>
              <w:left w:val="nil"/>
              <w:bottom w:val="single" w:sz="4" w:space="0" w:color="auto"/>
              <w:right w:val="single" w:sz="4" w:space="0" w:color="auto"/>
            </w:tcBorders>
            <w:noWrap/>
          </w:tcPr>
          <w:p w14:paraId="3F788F54" w14:textId="5BC3F617" w:rsidR="00B41EF3" w:rsidRPr="00124156" w:rsidRDefault="005A3F27" w:rsidP="00B41EF3">
            <w:pPr>
              <w:rPr>
                <w:color w:val="000000"/>
                <w:sz w:val="24"/>
                <w:szCs w:val="24"/>
                <w:lang w:val="pt-PT" w:eastAsia="lt-LT"/>
              </w:rPr>
            </w:pPr>
            <w:r>
              <w:rPr>
                <w:sz w:val="24"/>
                <w:szCs w:val="24"/>
                <w:lang w:val="pt-PT"/>
              </w:rPr>
              <w:t>N</w:t>
            </w:r>
            <w:r w:rsidR="00B41EF3" w:rsidRPr="00503BB8">
              <w:rPr>
                <w:sz w:val="24"/>
                <w:szCs w:val="24"/>
                <w:lang w:val="pt-PT"/>
              </w:rPr>
              <w:t xml:space="preserve">uo Artoju g. </w:t>
            </w:r>
            <w:r>
              <w:rPr>
                <w:sz w:val="24"/>
                <w:szCs w:val="24"/>
                <w:lang w:val="pt-PT"/>
              </w:rPr>
              <w:t>į</w:t>
            </w:r>
            <w:r w:rsidR="00B41EF3" w:rsidRPr="00503BB8">
              <w:rPr>
                <w:sz w:val="24"/>
                <w:szCs w:val="24"/>
                <w:lang w:val="pt-PT"/>
              </w:rPr>
              <w:t xml:space="preserve"> Nevar</w:t>
            </w:r>
            <w:r>
              <w:rPr>
                <w:sz w:val="24"/>
                <w:szCs w:val="24"/>
                <w:lang w:val="pt-PT"/>
              </w:rPr>
              <w:t>ė</w:t>
            </w:r>
            <w:r w:rsidR="00B41EF3" w:rsidRPr="00503BB8">
              <w:rPr>
                <w:sz w:val="24"/>
                <w:szCs w:val="24"/>
                <w:lang w:val="pt-PT"/>
              </w:rPr>
              <w:t>n</w:t>
            </w:r>
            <w:r>
              <w:rPr>
                <w:sz w:val="24"/>
                <w:szCs w:val="24"/>
                <w:lang w:val="pt-PT"/>
              </w:rPr>
              <w:t>ų</w:t>
            </w:r>
            <w:r w:rsidR="00B41EF3" w:rsidRPr="00503BB8">
              <w:rPr>
                <w:sz w:val="24"/>
                <w:szCs w:val="24"/>
                <w:lang w:val="pt-PT"/>
              </w:rPr>
              <w:t xml:space="preserve"> k. sodyb</w:t>
            </w:r>
            <w:r>
              <w:rPr>
                <w:sz w:val="24"/>
                <w:szCs w:val="24"/>
                <w:lang w:val="pt-PT"/>
              </w:rPr>
              <w:t>ą</w:t>
            </w:r>
          </w:p>
        </w:tc>
        <w:tc>
          <w:tcPr>
            <w:tcW w:w="992" w:type="dxa"/>
            <w:noWrap/>
          </w:tcPr>
          <w:p w14:paraId="0F1F6A1A" w14:textId="705C4F04" w:rsidR="00B41EF3" w:rsidRPr="00124156" w:rsidRDefault="00B41EF3" w:rsidP="00B41EF3">
            <w:pPr>
              <w:rPr>
                <w:sz w:val="24"/>
                <w:szCs w:val="24"/>
                <w:lang w:val="pt-PT"/>
              </w:rPr>
            </w:pPr>
            <w:r w:rsidRPr="00124156">
              <w:rPr>
                <w:sz w:val="24"/>
                <w:szCs w:val="24"/>
                <w:lang w:val="pt-PT"/>
              </w:rPr>
              <w:t>0,289</w:t>
            </w:r>
          </w:p>
        </w:tc>
        <w:tc>
          <w:tcPr>
            <w:tcW w:w="2059" w:type="dxa"/>
            <w:noWrap/>
          </w:tcPr>
          <w:p w14:paraId="43362017" w14:textId="5F058073" w:rsidR="00B41EF3" w:rsidRPr="00124156" w:rsidRDefault="00B41EF3" w:rsidP="00B41EF3">
            <w:pPr>
              <w:rPr>
                <w:sz w:val="24"/>
                <w:szCs w:val="24"/>
                <w:lang w:val="pt-PT"/>
              </w:rPr>
            </w:pPr>
            <w:r w:rsidRPr="00124156">
              <w:rPr>
                <w:sz w:val="24"/>
                <w:szCs w:val="24"/>
                <w:lang w:val="pt-PT"/>
              </w:rPr>
              <w:t>4400-6823-1205</w:t>
            </w:r>
          </w:p>
        </w:tc>
        <w:tc>
          <w:tcPr>
            <w:tcW w:w="1933" w:type="dxa"/>
            <w:vMerge/>
          </w:tcPr>
          <w:p w14:paraId="0E79F87C" w14:textId="77777777" w:rsidR="00B41EF3" w:rsidRPr="00124156" w:rsidRDefault="00B41EF3" w:rsidP="0009792B">
            <w:pPr>
              <w:tabs>
                <w:tab w:val="left" w:pos="851"/>
                <w:tab w:val="center" w:pos="4153"/>
                <w:tab w:val="right" w:pos="8306"/>
              </w:tabs>
              <w:jc w:val="both"/>
              <w:rPr>
                <w:sz w:val="24"/>
                <w:szCs w:val="24"/>
                <w:lang w:val="pt-PT"/>
              </w:rPr>
            </w:pPr>
          </w:p>
        </w:tc>
      </w:tr>
      <w:tr w:rsidR="00B41EF3" w:rsidRPr="000D42F5" w14:paraId="088CF965" w14:textId="77777777" w:rsidTr="00B41EF3">
        <w:trPr>
          <w:trHeight w:val="255"/>
        </w:trPr>
        <w:tc>
          <w:tcPr>
            <w:tcW w:w="756" w:type="dxa"/>
            <w:noWrap/>
          </w:tcPr>
          <w:p w14:paraId="0F59C034" w14:textId="77777777" w:rsidR="00B41EF3" w:rsidRPr="000D42F5" w:rsidRDefault="00B41EF3" w:rsidP="0009792B">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012F49E9" w14:textId="27A9ADBE" w:rsidR="00B41EF3" w:rsidRPr="000D42F5" w:rsidRDefault="00B41EF3" w:rsidP="00B41EF3">
            <w:pPr>
              <w:rPr>
                <w:color w:val="000000"/>
                <w:sz w:val="24"/>
                <w:szCs w:val="24"/>
                <w:lang w:val="pt-PT" w:eastAsia="lt-LT"/>
              </w:rPr>
            </w:pPr>
            <w:r w:rsidRPr="000D42F5">
              <w:rPr>
                <w:color w:val="000000"/>
                <w:sz w:val="24"/>
                <w:szCs w:val="24"/>
                <w:lang w:val="pt-PT" w:eastAsia="lt-LT"/>
              </w:rPr>
              <w:t>Nv-152</w:t>
            </w:r>
          </w:p>
        </w:tc>
        <w:tc>
          <w:tcPr>
            <w:tcW w:w="2485" w:type="dxa"/>
            <w:tcBorders>
              <w:top w:val="single" w:sz="4" w:space="0" w:color="auto"/>
              <w:left w:val="nil"/>
              <w:bottom w:val="single" w:sz="4" w:space="0" w:color="auto"/>
              <w:right w:val="single" w:sz="4" w:space="0" w:color="auto"/>
            </w:tcBorders>
            <w:noWrap/>
          </w:tcPr>
          <w:p w14:paraId="59759DD7" w14:textId="1DED5B69" w:rsidR="00B41EF3" w:rsidRPr="000D42F5" w:rsidRDefault="00B41EF3" w:rsidP="00B41EF3">
            <w:pPr>
              <w:rPr>
                <w:color w:val="000000"/>
                <w:sz w:val="24"/>
                <w:szCs w:val="24"/>
                <w:lang w:val="pt-PT" w:eastAsia="lt-LT"/>
              </w:rPr>
            </w:pPr>
            <w:r w:rsidRPr="00503BB8">
              <w:rPr>
                <w:sz w:val="24"/>
                <w:szCs w:val="24"/>
                <w:lang w:val="pt-PT"/>
              </w:rPr>
              <w:t>nuo Mitkai</w:t>
            </w:r>
            <w:r w:rsidR="005A3F27">
              <w:rPr>
                <w:sz w:val="24"/>
                <w:szCs w:val="24"/>
                <w:lang w:val="pt-PT"/>
              </w:rPr>
              <w:t>č</w:t>
            </w:r>
            <w:r w:rsidRPr="00503BB8">
              <w:rPr>
                <w:sz w:val="24"/>
                <w:szCs w:val="24"/>
                <w:lang w:val="pt-PT"/>
              </w:rPr>
              <w:t>i</w:t>
            </w:r>
            <w:r w:rsidR="005A3F27">
              <w:rPr>
                <w:sz w:val="24"/>
                <w:szCs w:val="24"/>
                <w:lang w:val="pt-PT"/>
              </w:rPr>
              <w:t>ų</w:t>
            </w:r>
            <w:r w:rsidRPr="00503BB8">
              <w:rPr>
                <w:sz w:val="24"/>
                <w:szCs w:val="24"/>
                <w:lang w:val="pt-PT"/>
              </w:rPr>
              <w:t xml:space="preserve"> g. iki Giršupio tvenkinio</w:t>
            </w:r>
          </w:p>
        </w:tc>
        <w:tc>
          <w:tcPr>
            <w:tcW w:w="992" w:type="dxa"/>
            <w:noWrap/>
          </w:tcPr>
          <w:p w14:paraId="10352E2B" w14:textId="42B67F07" w:rsidR="00B41EF3" w:rsidRPr="000D42F5" w:rsidRDefault="00B41EF3" w:rsidP="00B41EF3">
            <w:pPr>
              <w:rPr>
                <w:sz w:val="24"/>
                <w:szCs w:val="24"/>
                <w:lang w:val="pt-PT"/>
              </w:rPr>
            </w:pPr>
            <w:r w:rsidRPr="000D42F5">
              <w:rPr>
                <w:sz w:val="24"/>
                <w:szCs w:val="24"/>
                <w:lang w:val="pt-PT"/>
              </w:rPr>
              <w:t>0,158</w:t>
            </w:r>
          </w:p>
        </w:tc>
        <w:tc>
          <w:tcPr>
            <w:tcW w:w="2059" w:type="dxa"/>
            <w:noWrap/>
          </w:tcPr>
          <w:p w14:paraId="6338D660" w14:textId="0C7338A5" w:rsidR="00B41EF3" w:rsidRPr="000D42F5" w:rsidRDefault="00B41EF3" w:rsidP="00B41EF3">
            <w:pPr>
              <w:rPr>
                <w:sz w:val="24"/>
                <w:szCs w:val="24"/>
                <w:lang w:val="pt-PT"/>
              </w:rPr>
            </w:pPr>
            <w:r w:rsidRPr="000D42F5">
              <w:rPr>
                <w:sz w:val="24"/>
                <w:szCs w:val="24"/>
                <w:lang w:val="pt-PT"/>
              </w:rPr>
              <w:t>4400-6823-1227</w:t>
            </w:r>
          </w:p>
        </w:tc>
        <w:tc>
          <w:tcPr>
            <w:tcW w:w="1933" w:type="dxa"/>
            <w:vMerge/>
          </w:tcPr>
          <w:p w14:paraId="168507E7" w14:textId="77777777" w:rsidR="00B41EF3" w:rsidRPr="000D42F5" w:rsidRDefault="00B41EF3" w:rsidP="0009792B">
            <w:pPr>
              <w:tabs>
                <w:tab w:val="left" w:pos="851"/>
                <w:tab w:val="center" w:pos="4153"/>
                <w:tab w:val="right" w:pos="8306"/>
              </w:tabs>
              <w:jc w:val="both"/>
              <w:rPr>
                <w:sz w:val="24"/>
                <w:szCs w:val="24"/>
                <w:lang w:val="pt-PT"/>
              </w:rPr>
            </w:pPr>
          </w:p>
        </w:tc>
      </w:tr>
      <w:tr w:rsidR="00B41EF3" w:rsidRPr="00B41EF3" w14:paraId="6EDD180F" w14:textId="77777777" w:rsidTr="00B41EF3">
        <w:trPr>
          <w:trHeight w:val="255"/>
        </w:trPr>
        <w:tc>
          <w:tcPr>
            <w:tcW w:w="756" w:type="dxa"/>
            <w:noWrap/>
          </w:tcPr>
          <w:p w14:paraId="6E502556" w14:textId="77777777" w:rsidR="00B41EF3" w:rsidRPr="00B41EF3" w:rsidRDefault="00B41EF3" w:rsidP="00B41EF3">
            <w:pPr>
              <w:numPr>
                <w:ilvl w:val="0"/>
                <w:numId w:val="4"/>
              </w:numPr>
              <w:contextualSpacing/>
              <w:rPr>
                <w:sz w:val="24"/>
                <w:szCs w:val="24"/>
                <w:lang w:val="pt-PT"/>
              </w:rPr>
            </w:pPr>
          </w:p>
        </w:tc>
        <w:tc>
          <w:tcPr>
            <w:tcW w:w="1268" w:type="dxa"/>
            <w:tcBorders>
              <w:top w:val="single" w:sz="4" w:space="0" w:color="auto"/>
              <w:left w:val="single" w:sz="4" w:space="0" w:color="auto"/>
              <w:bottom w:val="single" w:sz="4" w:space="0" w:color="auto"/>
              <w:right w:val="single" w:sz="4" w:space="0" w:color="auto"/>
            </w:tcBorders>
            <w:noWrap/>
          </w:tcPr>
          <w:p w14:paraId="13B54769" w14:textId="257AB13D" w:rsidR="00B41EF3" w:rsidRPr="00B41EF3" w:rsidRDefault="00B41EF3" w:rsidP="00B41EF3">
            <w:pPr>
              <w:rPr>
                <w:color w:val="000000"/>
                <w:sz w:val="24"/>
                <w:szCs w:val="24"/>
                <w:lang w:val="pt-PT" w:eastAsia="lt-LT"/>
              </w:rPr>
            </w:pPr>
            <w:r w:rsidRPr="00B41EF3">
              <w:rPr>
                <w:color w:val="000000"/>
                <w:sz w:val="24"/>
                <w:szCs w:val="24"/>
                <w:lang w:val="pt-PT" w:eastAsia="lt-LT"/>
              </w:rPr>
              <w:t>Nv-194</w:t>
            </w:r>
          </w:p>
        </w:tc>
        <w:tc>
          <w:tcPr>
            <w:tcW w:w="2485" w:type="dxa"/>
            <w:tcBorders>
              <w:top w:val="single" w:sz="4" w:space="0" w:color="auto"/>
              <w:left w:val="nil"/>
              <w:bottom w:val="single" w:sz="4" w:space="0" w:color="auto"/>
              <w:right w:val="single" w:sz="4" w:space="0" w:color="auto"/>
            </w:tcBorders>
            <w:noWrap/>
          </w:tcPr>
          <w:p w14:paraId="2C8141AA" w14:textId="12BB6E8B" w:rsidR="00B41EF3" w:rsidRPr="00B41EF3" w:rsidRDefault="00B41EF3" w:rsidP="00B41EF3">
            <w:pPr>
              <w:rPr>
                <w:sz w:val="24"/>
                <w:szCs w:val="24"/>
                <w:lang w:val="pt-PT"/>
              </w:rPr>
            </w:pPr>
            <w:r w:rsidRPr="00B41EF3">
              <w:rPr>
                <w:sz w:val="24"/>
                <w:szCs w:val="24"/>
                <w:lang w:val="pt-PT"/>
              </w:rPr>
              <w:t>Juozapavo parko kelias</w:t>
            </w:r>
          </w:p>
        </w:tc>
        <w:tc>
          <w:tcPr>
            <w:tcW w:w="992" w:type="dxa"/>
            <w:noWrap/>
          </w:tcPr>
          <w:p w14:paraId="75C0EB46" w14:textId="76ACE50D" w:rsidR="00B41EF3" w:rsidRPr="00B41EF3" w:rsidRDefault="00B41EF3" w:rsidP="00B41EF3">
            <w:pPr>
              <w:rPr>
                <w:sz w:val="24"/>
                <w:szCs w:val="24"/>
                <w:lang w:val="pt-PT"/>
              </w:rPr>
            </w:pPr>
            <w:r w:rsidRPr="00B41EF3">
              <w:rPr>
                <w:sz w:val="24"/>
                <w:szCs w:val="24"/>
                <w:lang w:val="pt-PT"/>
              </w:rPr>
              <w:t>0,225</w:t>
            </w:r>
          </w:p>
        </w:tc>
        <w:tc>
          <w:tcPr>
            <w:tcW w:w="2059" w:type="dxa"/>
            <w:noWrap/>
          </w:tcPr>
          <w:p w14:paraId="050ED871" w14:textId="0C40A088" w:rsidR="00B41EF3" w:rsidRPr="00B41EF3" w:rsidRDefault="00B41EF3" w:rsidP="00B41EF3">
            <w:pPr>
              <w:rPr>
                <w:sz w:val="24"/>
                <w:szCs w:val="24"/>
                <w:lang w:val="pt-PT"/>
              </w:rPr>
            </w:pPr>
            <w:r w:rsidRPr="00B41EF3">
              <w:rPr>
                <w:sz w:val="24"/>
                <w:szCs w:val="24"/>
              </w:rPr>
              <w:t>4400-6823-1238</w:t>
            </w:r>
          </w:p>
        </w:tc>
        <w:tc>
          <w:tcPr>
            <w:tcW w:w="1933" w:type="dxa"/>
            <w:vMerge/>
          </w:tcPr>
          <w:p w14:paraId="25920BD8" w14:textId="77777777" w:rsidR="00B41EF3" w:rsidRPr="00B41EF3" w:rsidRDefault="00B41EF3" w:rsidP="00B41EF3">
            <w:pPr>
              <w:tabs>
                <w:tab w:val="left" w:pos="851"/>
                <w:tab w:val="center" w:pos="4153"/>
                <w:tab w:val="right" w:pos="8306"/>
              </w:tabs>
              <w:rPr>
                <w:sz w:val="24"/>
                <w:szCs w:val="24"/>
                <w:lang w:val="pt-PT"/>
              </w:rPr>
            </w:pPr>
          </w:p>
        </w:tc>
      </w:tr>
    </w:tbl>
    <w:p w14:paraId="1E09DC73" w14:textId="1C51AAAB" w:rsidR="00F26F9A" w:rsidRPr="00B41EF3" w:rsidRDefault="000D42F5" w:rsidP="000D42F5">
      <w:pPr>
        <w:spacing w:after="0"/>
        <w:jc w:val="both"/>
      </w:pPr>
      <w:r w:rsidRPr="00B41EF3">
        <w:tab/>
      </w:r>
      <w:r w:rsidRPr="00B41EF3">
        <w:tab/>
      </w:r>
      <w:r w:rsidRPr="00B41EF3">
        <w:tab/>
        <w:t>_____________________</w:t>
      </w:r>
    </w:p>
    <w:sectPr w:rsidR="00F26F9A" w:rsidRPr="00B41EF3" w:rsidSect="00466618">
      <w:pgSz w:w="11907" w:h="16840"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C116C" w14:textId="77777777" w:rsidR="00E121AB" w:rsidRDefault="00E121AB" w:rsidP="00466618">
      <w:pPr>
        <w:spacing w:after="0" w:line="240" w:lineRule="auto"/>
      </w:pPr>
      <w:r>
        <w:separator/>
      </w:r>
    </w:p>
  </w:endnote>
  <w:endnote w:type="continuationSeparator" w:id="0">
    <w:p w14:paraId="7F371E27" w14:textId="77777777" w:rsidR="00E121AB" w:rsidRDefault="00E121AB" w:rsidP="00466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A142" w14:textId="77777777" w:rsidR="00E121AB" w:rsidRDefault="00E121AB" w:rsidP="00466618">
      <w:pPr>
        <w:spacing w:after="0" w:line="240" w:lineRule="auto"/>
      </w:pPr>
      <w:r>
        <w:separator/>
      </w:r>
    </w:p>
  </w:footnote>
  <w:footnote w:type="continuationSeparator" w:id="0">
    <w:p w14:paraId="520A9C40" w14:textId="77777777" w:rsidR="00E121AB" w:rsidRDefault="00E121AB" w:rsidP="004666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7AEB"/>
    <w:multiLevelType w:val="hybridMultilevel"/>
    <w:tmpl w:val="BEE2726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221A012B"/>
    <w:multiLevelType w:val="hybridMultilevel"/>
    <w:tmpl w:val="7506D98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259D3BA6"/>
    <w:multiLevelType w:val="hybridMultilevel"/>
    <w:tmpl w:val="B7AE25B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4C6B77D5"/>
    <w:multiLevelType w:val="hybridMultilevel"/>
    <w:tmpl w:val="9B4C2B8E"/>
    <w:lvl w:ilvl="0" w:tplc="83B059F6">
      <w:start w:val="1"/>
      <w:numFmt w:val="decimal"/>
      <w:lvlText w:val="%1."/>
      <w:lvlJc w:val="left"/>
      <w:pPr>
        <w:ind w:left="1920" w:hanging="360"/>
      </w:pPr>
      <w:rPr>
        <w:rFonts w:hint="default"/>
      </w:rPr>
    </w:lvl>
    <w:lvl w:ilvl="1" w:tplc="10000019" w:tentative="1">
      <w:start w:val="1"/>
      <w:numFmt w:val="lowerLetter"/>
      <w:lvlText w:val="%2."/>
      <w:lvlJc w:val="left"/>
      <w:pPr>
        <w:ind w:left="2640" w:hanging="360"/>
      </w:pPr>
    </w:lvl>
    <w:lvl w:ilvl="2" w:tplc="1000001B" w:tentative="1">
      <w:start w:val="1"/>
      <w:numFmt w:val="lowerRoman"/>
      <w:lvlText w:val="%3."/>
      <w:lvlJc w:val="right"/>
      <w:pPr>
        <w:ind w:left="3360" w:hanging="180"/>
      </w:pPr>
    </w:lvl>
    <w:lvl w:ilvl="3" w:tplc="1000000F" w:tentative="1">
      <w:start w:val="1"/>
      <w:numFmt w:val="decimal"/>
      <w:lvlText w:val="%4."/>
      <w:lvlJc w:val="left"/>
      <w:pPr>
        <w:ind w:left="4080" w:hanging="360"/>
      </w:pPr>
    </w:lvl>
    <w:lvl w:ilvl="4" w:tplc="10000019" w:tentative="1">
      <w:start w:val="1"/>
      <w:numFmt w:val="lowerLetter"/>
      <w:lvlText w:val="%5."/>
      <w:lvlJc w:val="left"/>
      <w:pPr>
        <w:ind w:left="4800" w:hanging="360"/>
      </w:pPr>
    </w:lvl>
    <w:lvl w:ilvl="5" w:tplc="1000001B" w:tentative="1">
      <w:start w:val="1"/>
      <w:numFmt w:val="lowerRoman"/>
      <w:lvlText w:val="%6."/>
      <w:lvlJc w:val="right"/>
      <w:pPr>
        <w:ind w:left="5520" w:hanging="180"/>
      </w:pPr>
    </w:lvl>
    <w:lvl w:ilvl="6" w:tplc="1000000F" w:tentative="1">
      <w:start w:val="1"/>
      <w:numFmt w:val="decimal"/>
      <w:lvlText w:val="%7."/>
      <w:lvlJc w:val="left"/>
      <w:pPr>
        <w:ind w:left="6240" w:hanging="360"/>
      </w:pPr>
    </w:lvl>
    <w:lvl w:ilvl="7" w:tplc="10000019" w:tentative="1">
      <w:start w:val="1"/>
      <w:numFmt w:val="lowerLetter"/>
      <w:lvlText w:val="%8."/>
      <w:lvlJc w:val="left"/>
      <w:pPr>
        <w:ind w:left="6960" w:hanging="360"/>
      </w:pPr>
    </w:lvl>
    <w:lvl w:ilvl="8" w:tplc="1000001B" w:tentative="1">
      <w:start w:val="1"/>
      <w:numFmt w:val="lowerRoman"/>
      <w:lvlText w:val="%9."/>
      <w:lvlJc w:val="right"/>
      <w:pPr>
        <w:ind w:left="7680" w:hanging="180"/>
      </w:pPr>
    </w:lvl>
  </w:abstractNum>
  <w:num w:numId="1" w16cid:durableId="1410692835">
    <w:abstractNumId w:val="3"/>
  </w:num>
  <w:num w:numId="2" w16cid:durableId="1240139296">
    <w:abstractNumId w:val="1"/>
  </w:num>
  <w:num w:numId="3" w16cid:durableId="326322249">
    <w:abstractNumId w:val="0"/>
  </w:num>
  <w:num w:numId="4" w16cid:durableId="337391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65C"/>
    <w:rsid w:val="00006837"/>
    <w:rsid w:val="000135A9"/>
    <w:rsid w:val="00067950"/>
    <w:rsid w:val="000915A3"/>
    <w:rsid w:val="00091A38"/>
    <w:rsid w:val="0009792B"/>
    <w:rsid w:val="000D42F5"/>
    <w:rsid w:val="00124156"/>
    <w:rsid w:val="001639C9"/>
    <w:rsid w:val="001731DA"/>
    <w:rsid w:val="001E230F"/>
    <w:rsid w:val="001E2F11"/>
    <w:rsid w:val="001F6131"/>
    <w:rsid w:val="00270366"/>
    <w:rsid w:val="002C2D45"/>
    <w:rsid w:val="003135FD"/>
    <w:rsid w:val="003225CD"/>
    <w:rsid w:val="00342F82"/>
    <w:rsid w:val="00343942"/>
    <w:rsid w:val="003A5DA9"/>
    <w:rsid w:val="003D4C5D"/>
    <w:rsid w:val="003D5EFC"/>
    <w:rsid w:val="004119BC"/>
    <w:rsid w:val="00433EBD"/>
    <w:rsid w:val="00466618"/>
    <w:rsid w:val="00466B03"/>
    <w:rsid w:val="00503BB8"/>
    <w:rsid w:val="005453B6"/>
    <w:rsid w:val="00583480"/>
    <w:rsid w:val="005874C0"/>
    <w:rsid w:val="005A3F27"/>
    <w:rsid w:val="005F4514"/>
    <w:rsid w:val="00643673"/>
    <w:rsid w:val="006568BB"/>
    <w:rsid w:val="006A295C"/>
    <w:rsid w:val="006D41DC"/>
    <w:rsid w:val="007A5AE4"/>
    <w:rsid w:val="007B02AB"/>
    <w:rsid w:val="007C3A9D"/>
    <w:rsid w:val="007F02D8"/>
    <w:rsid w:val="0084401E"/>
    <w:rsid w:val="008A165C"/>
    <w:rsid w:val="008B219A"/>
    <w:rsid w:val="008D1DB2"/>
    <w:rsid w:val="008D2025"/>
    <w:rsid w:val="008F0419"/>
    <w:rsid w:val="008F689E"/>
    <w:rsid w:val="0092591D"/>
    <w:rsid w:val="0096033A"/>
    <w:rsid w:val="00966FE6"/>
    <w:rsid w:val="009E3657"/>
    <w:rsid w:val="00A21A65"/>
    <w:rsid w:val="00A47E47"/>
    <w:rsid w:val="00A86D71"/>
    <w:rsid w:val="00AE771B"/>
    <w:rsid w:val="00B41EF3"/>
    <w:rsid w:val="00B87935"/>
    <w:rsid w:val="00BA5AC0"/>
    <w:rsid w:val="00BB755C"/>
    <w:rsid w:val="00BC29BA"/>
    <w:rsid w:val="00BE1FA4"/>
    <w:rsid w:val="00BE6A2C"/>
    <w:rsid w:val="00C32F88"/>
    <w:rsid w:val="00C51810"/>
    <w:rsid w:val="00C678CE"/>
    <w:rsid w:val="00C772A2"/>
    <w:rsid w:val="00CF3232"/>
    <w:rsid w:val="00D70A95"/>
    <w:rsid w:val="00D8188A"/>
    <w:rsid w:val="00DE27D5"/>
    <w:rsid w:val="00DF6527"/>
    <w:rsid w:val="00E121AB"/>
    <w:rsid w:val="00E42CF4"/>
    <w:rsid w:val="00E52F2E"/>
    <w:rsid w:val="00E76B43"/>
    <w:rsid w:val="00EE21BA"/>
    <w:rsid w:val="00F26F9A"/>
    <w:rsid w:val="00F27F14"/>
    <w:rsid w:val="00F30B26"/>
    <w:rsid w:val="00F4132D"/>
    <w:rsid w:val="00F45AC7"/>
    <w:rsid w:val="00F94277"/>
    <w:rsid w:val="00FA0F24"/>
    <w:rsid w:val="00FC3093"/>
    <w:rsid w:val="00FE72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77EB"/>
  <w15:chartTrackingRefBased/>
  <w15:docId w15:val="{14A879E4-AFCF-4B94-BC61-DFF262F2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A1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1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165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165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165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165C"/>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165C"/>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165C"/>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165C"/>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16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16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165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165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165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A165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165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A165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165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A1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16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165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165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16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165C"/>
    <w:rPr>
      <w:i/>
      <w:iCs/>
      <w:color w:val="404040" w:themeColor="text1" w:themeTint="BF"/>
    </w:rPr>
  </w:style>
  <w:style w:type="paragraph" w:styleId="Sraopastraipa">
    <w:name w:val="List Paragraph"/>
    <w:basedOn w:val="prastasis"/>
    <w:uiPriority w:val="34"/>
    <w:qFormat/>
    <w:rsid w:val="008A165C"/>
    <w:pPr>
      <w:ind w:left="720"/>
      <w:contextualSpacing/>
    </w:pPr>
  </w:style>
  <w:style w:type="character" w:styleId="Rykuspabraukimas">
    <w:name w:val="Intense Emphasis"/>
    <w:basedOn w:val="Numatytasispastraiposriftas"/>
    <w:uiPriority w:val="21"/>
    <w:qFormat/>
    <w:rsid w:val="008A165C"/>
    <w:rPr>
      <w:i/>
      <w:iCs/>
      <w:color w:val="0F4761" w:themeColor="accent1" w:themeShade="BF"/>
    </w:rPr>
  </w:style>
  <w:style w:type="paragraph" w:styleId="Iskirtacitata">
    <w:name w:val="Intense Quote"/>
    <w:basedOn w:val="prastasis"/>
    <w:next w:val="prastasis"/>
    <w:link w:val="IskirtacitataDiagrama"/>
    <w:uiPriority w:val="30"/>
    <w:qFormat/>
    <w:rsid w:val="008A1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165C"/>
    <w:rPr>
      <w:i/>
      <w:iCs/>
      <w:color w:val="0F4761" w:themeColor="accent1" w:themeShade="BF"/>
    </w:rPr>
  </w:style>
  <w:style w:type="character" w:styleId="Rykinuoroda">
    <w:name w:val="Intense Reference"/>
    <w:basedOn w:val="Numatytasispastraiposriftas"/>
    <w:uiPriority w:val="32"/>
    <w:qFormat/>
    <w:rsid w:val="008A165C"/>
    <w:rPr>
      <w:b/>
      <w:bCs/>
      <w:smallCaps/>
      <w:color w:val="0F4761" w:themeColor="accent1" w:themeShade="BF"/>
      <w:spacing w:val="5"/>
    </w:rPr>
  </w:style>
  <w:style w:type="table" w:styleId="Lentelstinklelis">
    <w:name w:val="Table Grid"/>
    <w:basedOn w:val="prastojilentel"/>
    <w:uiPriority w:val="39"/>
    <w:rsid w:val="008A1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466618"/>
    <w:rPr>
      <w:color w:val="666666"/>
    </w:rPr>
  </w:style>
  <w:style w:type="character" w:customStyle="1" w:styleId="Stilius1">
    <w:name w:val="Stilius1"/>
    <w:basedOn w:val="Numatytasispastraiposriftas"/>
    <w:uiPriority w:val="1"/>
    <w:rsid w:val="00466618"/>
    <w:rPr>
      <w:rFonts w:ascii="Times New Roman" w:hAnsi="Times New Roman"/>
      <w:sz w:val="24"/>
    </w:rPr>
  </w:style>
  <w:style w:type="character" w:customStyle="1" w:styleId="Stilius2">
    <w:name w:val="Stilius2"/>
    <w:basedOn w:val="Numatytasispastraiposriftas"/>
    <w:uiPriority w:val="1"/>
    <w:rsid w:val="00466618"/>
    <w:rPr>
      <w:rFonts w:ascii="Times New Roman" w:hAnsi="Times New Roman"/>
      <w:b/>
      <w:sz w:val="24"/>
    </w:rPr>
  </w:style>
  <w:style w:type="paragraph" w:styleId="Antrats">
    <w:name w:val="header"/>
    <w:basedOn w:val="prastasis"/>
    <w:link w:val="AntratsDiagrama"/>
    <w:unhideWhenUsed/>
    <w:rsid w:val="00466618"/>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466618"/>
  </w:style>
  <w:style w:type="paragraph" w:styleId="Porat">
    <w:name w:val="footer"/>
    <w:basedOn w:val="prastasis"/>
    <w:link w:val="PoratDiagrama"/>
    <w:uiPriority w:val="99"/>
    <w:unhideWhenUsed/>
    <w:rsid w:val="0046661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66618"/>
  </w:style>
  <w:style w:type="paragraph" w:styleId="Pataisymai">
    <w:name w:val="Revision"/>
    <w:hidden/>
    <w:uiPriority w:val="99"/>
    <w:semiHidden/>
    <w:rsid w:val="00E52F2E"/>
    <w:pPr>
      <w:spacing w:after="0" w:line="240" w:lineRule="auto"/>
    </w:pPr>
  </w:style>
  <w:style w:type="character" w:styleId="Hipersaitas">
    <w:name w:val="Hyperlink"/>
    <w:basedOn w:val="Numatytasispastraiposriftas"/>
    <w:uiPriority w:val="99"/>
    <w:unhideWhenUsed/>
    <w:rsid w:val="00F26F9A"/>
    <w:rPr>
      <w:color w:val="467886" w:themeColor="hyperlink"/>
      <w:u w:val="single"/>
    </w:rPr>
  </w:style>
  <w:style w:type="character" w:styleId="Neapdorotaspaminjimas">
    <w:name w:val="Unresolved Mention"/>
    <w:basedOn w:val="Numatytasispastraiposriftas"/>
    <w:uiPriority w:val="99"/>
    <w:semiHidden/>
    <w:unhideWhenUsed/>
    <w:rsid w:val="00F26F9A"/>
    <w:rPr>
      <w:color w:val="605E5C"/>
      <w:shd w:val="clear" w:color="auto" w:fill="E1DFDD"/>
    </w:rPr>
  </w:style>
  <w:style w:type="table" w:customStyle="1" w:styleId="Lentelstinklelis1">
    <w:name w:val="Lentelės tinklelis1"/>
    <w:basedOn w:val="prastojilentel"/>
    <w:next w:val="Lentelstinklelis"/>
    <w:rsid w:val="00F26F9A"/>
    <w:pPr>
      <w:spacing w:after="0" w:line="240" w:lineRule="auto"/>
    </w:pPr>
    <w:rPr>
      <w:rFonts w:eastAsia="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D70A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lijana.smilgeviciene@telsiai.l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Bendrosios nuostatos"/>
          <w:gallery w:val="placeholder"/>
        </w:category>
        <w:types>
          <w:type w:val="bbPlcHdr"/>
        </w:types>
        <w:behaviors>
          <w:behavior w:val="content"/>
        </w:behaviors>
        <w:guid w:val="{A1A5E807-F581-4D15-A5F7-D6ADCBF1C92D}"/>
      </w:docPartPr>
      <w:docPartBody>
        <w:p w:rsidR="00C35705" w:rsidRDefault="00204071">
          <w:r w:rsidRPr="00EA6672">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71"/>
    <w:rsid w:val="00006837"/>
    <w:rsid w:val="001F2BDE"/>
    <w:rsid w:val="00204071"/>
    <w:rsid w:val="00270366"/>
    <w:rsid w:val="002C433D"/>
    <w:rsid w:val="002F57A2"/>
    <w:rsid w:val="003225CD"/>
    <w:rsid w:val="00343942"/>
    <w:rsid w:val="003A5DA9"/>
    <w:rsid w:val="003C3E69"/>
    <w:rsid w:val="003D5EFC"/>
    <w:rsid w:val="004614FB"/>
    <w:rsid w:val="00570161"/>
    <w:rsid w:val="005F4514"/>
    <w:rsid w:val="00647B41"/>
    <w:rsid w:val="00663BD2"/>
    <w:rsid w:val="006C4AC8"/>
    <w:rsid w:val="007A1656"/>
    <w:rsid w:val="008B219A"/>
    <w:rsid w:val="008F0419"/>
    <w:rsid w:val="008F689E"/>
    <w:rsid w:val="00966FE6"/>
    <w:rsid w:val="00980DE4"/>
    <w:rsid w:val="00A078F4"/>
    <w:rsid w:val="00A86D71"/>
    <w:rsid w:val="00AE771B"/>
    <w:rsid w:val="00B75A9B"/>
    <w:rsid w:val="00B87935"/>
    <w:rsid w:val="00BB755C"/>
    <w:rsid w:val="00BC77C5"/>
    <w:rsid w:val="00C35705"/>
    <w:rsid w:val="00C678CE"/>
    <w:rsid w:val="00CB0964"/>
    <w:rsid w:val="00D146A3"/>
    <w:rsid w:val="00D8188A"/>
    <w:rsid w:val="00DB175E"/>
    <w:rsid w:val="00DF5277"/>
    <w:rsid w:val="00E76B43"/>
    <w:rsid w:val="00F325EE"/>
    <w:rsid w:val="00FA0F24"/>
    <w:rsid w:val="00FF5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20407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1885</Words>
  <Characters>1076</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Kasparavičiūtė</dc:creator>
  <cp:keywords/>
  <dc:description/>
  <cp:lastModifiedBy>naujas</cp:lastModifiedBy>
  <cp:revision>2</cp:revision>
  <dcterms:created xsi:type="dcterms:W3CDTF">2026-10-23T10:18:00Z</dcterms:created>
  <dcterms:modified xsi:type="dcterms:W3CDTF">2026-10-23T10:18:00Z</dcterms:modified>
</cp:coreProperties>
</file>